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5FC83" w14:textId="77777777" w:rsidR="0048760C" w:rsidRPr="00723259" w:rsidRDefault="0048760C" w:rsidP="00FF163E">
      <w:pPr>
        <w:pStyle w:val="Body"/>
        <w:rPr>
          <w:rFonts w:ascii="Adient Sans Light" w:hAnsi="Adient Sans Light"/>
          <w:b/>
          <w:szCs w:val="22"/>
          <w:lang w:val="de-DE"/>
        </w:rPr>
      </w:pPr>
    </w:p>
    <w:p w14:paraId="405D6371" w14:textId="77777777" w:rsidR="001879CA" w:rsidRPr="00442702" w:rsidRDefault="001879CA" w:rsidP="001879CA">
      <w:pPr>
        <w:pStyle w:val="Body"/>
        <w:spacing w:before="160" w:after="120"/>
        <w:ind w:right="227"/>
        <w:rPr>
          <w:rFonts w:asciiTheme="minorHAnsi" w:hAnsiTheme="minorHAnsi"/>
          <w:b/>
          <w:color w:val="00465B" w:themeColor="text2"/>
          <w:sz w:val="32"/>
          <w:szCs w:val="32"/>
        </w:rPr>
      </w:pPr>
      <w:r w:rsidRPr="00442702">
        <w:rPr>
          <w:rFonts w:asciiTheme="minorHAnsi" w:hAnsiTheme="minorHAnsi"/>
          <w:b/>
          <w:color w:val="00465B" w:themeColor="text2"/>
          <w:sz w:val="32"/>
          <w:szCs w:val="32"/>
        </w:rPr>
        <w:t>Press release</w:t>
      </w:r>
    </w:p>
    <w:p w14:paraId="59BCBEC4" w14:textId="5886F3B8" w:rsidR="001879CA" w:rsidRPr="00442702" w:rsidRDefault="005940A0" w:rsidP="00956194">
      <w:pPr>
        <w:pStyle w:val="Body"/>
        <w:spacing w:before="160" w:after="120" w:line="276" w:lineRule="auto"/>
        <w:ind w:right="227"/>
        <w:jc w:val="both"/>
        <w:rPr>
          <w:rFonts w:asciiTheme="minorHAnsi" w:hAnsiTheme="minorHAnsi"/>
          <w:b/>
          <w:color w:val="00465B" w:themeColor="text2"/>
          <w:sz w:val="32"/>
          <w:szCs w:val="32"/>
        </w:rPr>
      </w:pPr>
      <w:r>
        <w:rPr>
          <w:rFonts w:asciiTheme="minorHAnsi" w:hAnsiTheme="minorHAnsi"/>
          <w:b/>
          <w:color w:val="00465B" w:themeColor="text2"/>
          <w:sz w:val="32"/>
          <w:szCs w:val="32"/>
        </w:rPr>
        <w:t>Adient</w:t>
      </w:r>
      <w:r w:rsidR="00956194">
        <w:rPr>
          <w:rFonts w:asciiTheme="minorHAnsi" w:hAnsiTheme="minorHAnsi"/>
          <w:b/>
          <w:color w:val="00465B" w:themeColor="text2"/>
          <w:sz w:val="32"/>
          <w:szCs w:val="32"/>
        </w:rPr>
        <w:t xml:space="preserve"> </w:t>
      </w:r>
      <w:r w:rsidR="002773C1">
        <w:rPr>
          <w:rFonts w:asciiTheme="minorHAnsi" w:hAnsiTheme="minorHAnsi"/>
          <w:b/>
          <w:color w:val="00465B" w:themeColor="text2"/>
          <w:sz w:val="32"/>
          <w:szCs w:val="32"/>
        </w:rPr>
        <w:t xml:space="preserve">again ranked as </w:t>
      </w:r>
      <w:r w:rsidR="00105DC1">
        <w:rPr>
          <w:rFonts w:asciiTheme="minorHAnsi" w:hAnsiTheme="minorHAnsi"/>
          <w:b/>
          <w:color w:val="00465B" w:themeColor="text2"/>
          <w:sz w:val="32"/>
          <w:szCs w:val="32"/>
        </w:rPr>
        <w:t xml:space="preserve">Top Employer </w:t>
      </w:r>
    </w:p>
    <w:p w14:paraId="20FF1F7D" w14:textId="77777777" w:rsidR="001879CA" w:rsidRPr="00EC192E" w:rsidRDefault="001879CA" w:rsidP="00956194">
      <w:pPr>
        <w:pStyle w:val="Body"/>
        <w:spacing w:before="160" w:after="120"/>
        <w:ind w:right="227"/>
        <w:jc w:val="both"/>
        <w:rPr>
          <w:rFonts w:asciiTheme="minorHAnsi" w:hAnsiTheme="minorHAnsi"/>
          <w:b/>
          <w:color w:val="00465B" w:themeColor="text2"/>
          <w:sz w:val="32"/>
          <w:szCs w:val="32"/>
        </w:rPr>
      </w:pPr>
    </w:p>
    <w:p w14:paraId="31CC3F60" w14:textId="151FB2F8" w:rsidR="00911E6E" w:rsidRPr="00911E6E" w:rsidRDefault="001879CA" w:rsidP="00911E6E">
      <w:pPr>
        <w:spacing w:after="160" w:line="360" w:lineRule="auto"/>
        <w:ind w:right="227"/>
        <w:jc w:val="both"/>
        <w:rPr>
          <w:rFonts w:ascii="Arial" w:hAnsi="Arial" w:cs="Arial"/>
          <w:color w:val="auto"/>
        </w:rPr>
      </w:pPr>
      <w:r w:rsidRPr="00EC192E">
        <w:rPr>
          <w:rFonts w:ascii="Arial" w:hAnsi="Arial" w:cs="Arial"/>
          <w:b/>
          <w:color w:val="000000" w:themeColor="text1"/>
        </w:rPr>
        <w:t xml:space="preserve">Burscheid (Germany), </w:t>
      </w:r>
      <w:r w:rsidR="0078454D">
        <w:rPr>
          <w:rFonts w:ascii="Arial" w:hAnsi="Arial" w:cs="Arial"/>
          <w:b/>
          <w:color w:val="000000" w:themeColor="text1"/>
        </w:rPr>
        <w:t>18</w:t>
      </w:r>
      <w:r w:rsidR="0075500D" w:rsidRPr="00EC192E">
        <w:rPr>
          <w:rFonts w:ascii="Arial" w:hAnsi="Arial" w:cs="Arial"/>
          <w:b/>
          <w:color w:val="000000" w:themeColor="text1"/>
        </w:rPr>
        <w:t xml:space="preserve"> </w:t>
      </w:r>
      <w:r w:rsidR="00003B5C">
        <w:rPr>
          <w:rFonts w:ascii="Arial" w:hAnsi="Arial" w:cs="Arial"/>
          <w:b/>
          <w:color w:val="000000" w:themeColor="text1"/>
        </w:rPr>
        <w:t>January</w:t>
      </w:r>
      <w:r w:rsidRPr="00EC192E">
        <w:rPr>
          <w:rFonts w:ascii="Arial" w:hAnsi="Arial" w:cs="Arial"/>
          <w:b/>
          <w:color w:val="000000" w:themeColor="text1"/>
        </w:rPr>
        <w:t xml:space="preserve"> 202</w:t>
      </w:r>
      <w:r w:rsidR="00003B5C">
        <w:rPr>
          <w:rFonts w:ascii="Arial" w:hAnsi="Arial" w:cs="Arial"/>
          <w:b/>
          <w:color w:val="000000" w:themeColor="text1"/>
        </w:rPr>
        <w:t>4</w:t>
      </w:r>
      <w:r w:rsidR="005940A0" w:rsidRPr="00EC192E">
        <w:rPr>
          <w:rFonts w:ascii="Arial" w:hAnsi="Arial" w:cs="Arial"/>
          <w:b/>
          <w:color w:val="000000" w:themeColor="text1"/>
        </w:rPr>
        <w:t xml:space="preserve"> </w:t>
      </w:r>
      <w:r w:rsidR="005940A0" w:rsidRPr="00B2046B">
        <w:rPr>
          <w:rFonts w:ascii="Arial" w:hAnsi="Arial" w:cs="Arial"/>
          <w:bCs/>
          <w:color w:val="000000" w:themeColor="text1"/>
        </w:rPr>
        <w:t>–</w:t>
      </w:r>
      <w:r w:rsidR="005940A0" w:rsidRPr="00EC192E">
        <w:rPr>
          <w:rFonts w:ascii="Arial" w:hAnsi="Arial" w:cs="Arial"/>
          <w:color w:val="000000" w:themeColor="text1"/>
        </w:rPr>
        <w:t xml:space="preserve"> </w:t>
      </w:r>
      <w:r w:rsidR="00911E6E" w:rsidRPr="00911E6E">
        <w:rPr>
          <w:rFonts w:ascii="Arial" w:hAnsi="Arial" w:cs="Arial"/>
          <w:color w:val="auto"/>
        </w:rPr>
        <w:t xml:space="preserve">Adient, a global leader in automotive seating, has been certified for the second time </w:t>
      </w:r>
      <w:r w:rsidR="00CF3291" w:rsidRPr="00911E6E">
        <w:rPr>
          <w:rFonts w:ascii="Arial" w:hAnsi="Arial" w:cs="Arial"/>
          <w:color w:val="auto"/>
        </w:rPr>
        <w:t xml:space="preserve">by the Top Employers Institute </w:t>
      </w:r>
      <w:r w:rsidR="00911E6E" w:rsidRPr="00911E6E">
        <w:rPr>
          <w:rFonts w:ascii="Arial" w:hAnsi="Arial" w:cs="Arial"/>
          <w:color w:val="auto"/>
        </w:rPr>
        <w:t xml:space="preserve">as a European Top Employer for several of its EMEA locations. "This second </w:t>
      </w:r>
      <w:r w:rsidR="00CF3291">
        <w:rPr>
          <w:rFonts w:ascii="Arial" w:hAnsi="Arial" w:cs="Arial"/>
          <w:color w:val="auto"/>
        </w:rPr>
        <w:t xml:space="preserve">consecutive </w:t>
      </w:r>
      <w:r w:rsidR="00911E6E" w:rsidRPr="00911E6E">
        <w:rPr>
          <w:rFonts w:ascii="Arial" w:hAnsi="Arial" w:cs="Arial"/>
          <w:color w:val="auto"/>
        </w:rPr>
        <w:t xml:space="preserve">top rating is proof of our continued efforts to be a valued employer and shows that we prioritize our people," said Nebahat </w:t>
      </w:r>
      <w:proofErr w:type="spellStart"/>
      <w:r w:rsidR="00911E6E" w:rsidRPr="00911E6E">
        <w:rPr>
          <w:rFonts w:ascii="Arial" w:hAnsi="Arial" w:cs="Arial"/>
          <w:color w:val="auto"/>
        </w:rPr>
        <w:t>G</w:t>
      </w:r>
      <w:r w:rsidR="00911E6E">
        <w:rPr>
          <w:rFonts w:ascii="Arial" w:hAnsi="Arial" w:cs="Arial"/>
          <w:color w:val="auto"/>
        </w:rPr>
        <w:t>ue</w:t>
      </w:r>
      <w:r w:rsidR="00911E6E" w:rsidRPr="00911E6E">
        <w:rPr>
          <w:rFonts w:ascii="Arial" w:hAnsi="Arial" w:cs="Arial"/>
          <w:color w:val="auto"/>
        </w:rPr>
        <w:t>ler</w:t>
      </w:r>
      <w:proofErr w:type="spellEnd"/>
      <w:r w:rsidR="00911E6E" w:rsidRPr="00911E6E">
        <w:rPr>
          <w:rFonts w:ascii="Arial" w:hAnsi="Arial" w:cs="Arial"/>
          <w:color w:val="auto"/>
        </w:rPr>
        <w:t xml:space="preserve">, Vice President Human Resources Adient EMEA. “We consider the Top Employer ranking </w:t>
      </w:r>
      <w:r w:rsidR="00CF3291">
        <w:rPr>
          <w:rFonts w:ascii="Arial" w:hAnsi="Arial" w:cs="Arial"/>
          <w:color w:val="auto"/>
        </w:rPr>
        <w:t xml:space="preserve">as </w:t>
      </w:r>
      <w:r w:rsidR="00911E6E" w:rsidRPr="00911E6E">
        <w:rPr>
          <w:rFonts w:ascii="Arial" w:hAnsi="Arial" w:cs="Arial"/>
          <w:color w:val="auto"/>
        </w:rPr>
        <w:t>a renowned external assessment of our progress.”</w:t>
      </w:r>
    </w:p>
    <w:p w14:paraId="625FD1F7" w14:textId="4BF7D0E4" w:rsidR="00911E6E" w:rsidRPr="00911E6E" w:rsidRDefault="004052A0" w:rsidP="00911E6E">
      <w:pPr>
        <w:spacing w:after="160" w:line="360" w:lineRule="auto"/>
        <w:ind w:right="227"/>
        <w:jc w:val="both"/>
        <w:rPr>
          <w:rFonts w:ascii="Arial" w:hAnsi="Arial" w:cs="Arial"/>
          <w:color w:val="auto"/>
        </w:rPr>
      </w:pPr>
      <w:r>
        <w:rPr>
          <w:rFonts w:ascii="Arial" w:hAnsi="Arial" w:cs="Arial"/>
          <w:color w:val="auto"/>
        </w:rPr>
        <w:t>23</w:t>
      </w:r>
      <w:r w:rsidR="00911E6E" w:rsidRPr="00911E6E">
        <w:rPr>
          <w:rFonts w:ascii="Arial" w:hAnsi="Arial" w:cs="Arial"/>
          <w:color w:val="auto"/>
        </w:rPr>
        <w:t xml:space="preserve"> of the automotive supplier</w:t>
      </w:r>
      <w:r w:rsidR="00CF3291" w:rsidRPr="00911E6E">
        <w:rPr>
          <w:rFonts w:ascii="Arial" w:hAnsi="Arial" w:cs="Arial"/>
          <w:color w:val="auto"/>
        </w:rPr>
        <w:t>’s</w:t>
      </w:r>
      <w:r w:rsidR="00CF3291">
        <w:rPr>
          <w:rFonts w:ascii="Arial" w:hAnsi="Arial" w:cs="Arial"/>
          <w:color w:val="auto"/>
        </w:rPr>
        <w:t xml:space="preserve"> locations</w:t>
      </w:r>
      <w:r w:rsidR="00911E6E" w:rsidRPr="00911E6E">
        <w:rPr>
          <w:rFonts w:ascii="Arial" w:hAnsi="Arial" w:cs="Arial"/>
          <w:color w:val="auto"/>
        </w:rPr>
        <w:t xml:space="preserve"> </w:t>
      </w:r>
      <w:r w:rsidR="00CF3291">
        <w:rPr>
          <w:rFonts w:ascii="Arial" w:hAnsi="Arial" w:cs="Arial"/>
          <w:color w:val="auto"/>
        </w:rPr>
        <w:t>in</w:t>
      </w:r>
      <w:r w:rsidR="00911E6E" w:rsidRPr="00911E6E">
        <w:rPr>
          <w:rFonts w:ascii="Arial" w:hAnsi="Arial" w:cs="Arial"/>
          <w:color w:val="auto"/>
        </w:rPr>
        <w:t xml:space="preserve"> the Czech Republic, Hungary, North Macedonia, Poland, Romania, and Serbia underwent an extensive assessment by the institute</w:t>
      </w:r>
      <w:r w:rsidR="00CF3291">
        <w:rPr>
          <w:rFonts w:ascii="Arial" w:hAnsi="Arial" w:cs="Arial"/>
          <w:color w:val="auto"/>
        </w:rPr>
        <w:t xml:space="preserve"> and were evaluated </w:t>
      </w:r>
      <w:r w:rsidR="00911E6E" w:rsidRPr="00911E6E">
        <w:rPr>
          <w:rFonts w:ascii="Arial" w:hAnsi="Arial" w:cs="Arial"/>
          <w:color w:val="auto"/>
        </w:rPr>
        <w:t xml:space="preserve">in categories such as </w:t>
      </w:r>
      <w:r w:rsidR="00C67681" w:rsidRPr="00C67681">
        <w:rPr>
          <w:rFonts w:ascii="Arial" w:hAnsi="Arial" w:cs="Arial"/>
          <w:color w:val="auto"/>
        </w:rPr>
        <w:t>People Strategy, Work Environment, Talent Acquisition, Learning, Diversity &amp; Inclusion, Wellbeing and more</w:t>
      </w:r>
      <w:r w:rsidR="00911E6E" w:rsidRPr="00911E6E">
        <w:rPr>
          <w:rFonts w:ascii="Arial" w:hAnsi="Arial" w:cs="Arial"/>
          <w:color w:val="auto"/>
        </w:rPr>
        <w:t xml:space="preserve">. All six </w:t>
      </w:r>
      <w:r w:rsidR="00CF3291" w:rsidRPr="00911E6E">
        <w:rPr>
          <w:rFonts w:ascii="Arial" w:hAnsi="Arial" w:cs="Arial"/>
          <w:color w:val="auto"/>
        </w:rPr>
        <w:t xml:space="preserve">assessed </w:t>
      </w:r>
      <w:r w:rsidR="00911E6E" w:rsidRPr="00911E6E">
        <w:rPr>
          <w:rFonts w:ascii="Arial" w:hAnsi="Arial" w:cs="Arial"/>
          <w:color w:val="auto"/>
        </w:rPr>
        <w:t xml:space="preserve">markets obtained </w:t>
      </w:r>
      <w:r w:rsidR="00CF3291">
        <w:rPr>
          <w:rFonts w:ascii="Arial" w:hAnsi="Arial" w:cs="Arial"/>
          <w:color w:val="auto"/>
        </w:rPr>
        <w:t xml:space="preserve">the </w:t>
      </w:r>
      <w:r w:rsidR="00911E6E" w:rsidRPr="00911E6E">
        <w:rPr>
          <w:rFonts w:ascii="Arial" w:hAnsi="Arial" w:cs="Arial"/>
          <w:color w:val="auto"/>
        </w:rPr>
        <w:t>certification, having already done so in last year’s edition.</w:t>
      </w:r>
    </w:p>
    <w:p w14:paraId="4C5117D0" w14:textId="1C1EE236" w:rsidR="00911E6E" w:rsidRPr="00911E6E" w:rsidRDefault="00911E6E" w:rsidP="00911E6E">
      <w:pPr>
        <w:spacing w:after="160" w:line="360" w:lineRule="auto"/>
        <w:ind w:right="227"/>
        <w:jc w:val="both"/>
        <w:rPr>
          <w:rFonts w:ascii="Arial" w:hAnsi="Arial" w:cs="Arial"/>
          <w:color w:val="auto"/>
        </w:rPr>
      </w:pPr>
      <w:r w:rsidRPr="00911E6E">
        <w:rPr>
          <w:rFonts w:ascii="Arial" w:hAnsi="Arial" w:cs="Arial"/>
          <w:color w:val="auto"/>
        </w:rPr>
        <w:t xml:space="preserve">Considerable improvements in most of the </w:t>
      </w:r>
      <w:r w:rsidR="00CF3291" w:rsidRPr="00911E6E">
        <w:rPr>
          <w:rFonts w:ascii="Arial" w:hAnsi="Arial" w:cs="Arial"/>
          <w:color w:val="auto"/>
        </w:rPr>
        <w:t xml:space="preserve">assessed </w:t>
      </w:r>
      <w:r w:rsidRPr="00911E6E">
        <w:rPr>
          <w:rFonts w:ascii="Arial" w:hAnsi="Arial" w:cs="Arial"/>
          <w:color w:val="auto"/>
        </w:rPr>
        <w:t xml:space="preserve">locations underline a culture of continuous learning, while the organization’s overall score improved by 4.5% compared to 2023. Benchmarked against the 86 companies that participated in the analysis, Adient stands out the most from its competitors in the areas of People Strategy and DE&amp;I practices, </w:t>
      </w:r>
      <w:r w:rsidR="00EE174C">
        <w:rPr>
          <w:rFonts w:ascii="Arial" w:hAnsi="Arial" w:cs="Arial"/>
          <w:color w:val="auto"/>
        </w:rPr>
        <w:t>at</w:t>
      </w:r>
      <w:r w:rsidRPr="00911E6E">
        <w:rPr>
          <w:rFonts w:ascii="Arial" w:hAnsi="Arial" w:cs="Arial"/>
          <w:color w:val="auto"/>
        </w:rPr>
        <w:t xml:space="preserve"> 11% and 7%, respectively. </w:t>
      </w:r>
      <w:r w:rsidR="00EE174C">
        <w:rPr>
          <w:rFonts w:ascii="Arial" w:hAnsi="Arial" w:cs="Arial"/>
          <w:color w:val="auto"/>
        </w:rPr>
        <w:t>Accordingly</w:t>
      </w:r>
      <w:r w:rsidRPr="00911E6E">
        <w:rPr>
          <w:rFonts w:ascii="Arial" w:hAnsi="Arial" w:cs="Arial"/>
          <w:color w:val="auto"/>
        </w:rPr>
        <w:t xml:space="preserve">, </w:t>
      </w:r>
      <w:proofErr w:type="spellStart"/>
      <w:r w:rsidRPr="00911E6E">
        <w:rPr>
          <w:rFonts w:ascii="Arial" w:hAnsi="Arial" w:cs="Arial"/>
          <w:color w:val="auto"/>
        </w:rPr>
        <w:t>Ad</w:t>
      </w:r>
      <w:r w:rsidR="00EE174C">
        <w:rPr>
          <w:rFonts w:ascii="Arial" w:hAnsi="Arial" w:cs="Arial"/>
          <w:color w:val="auto"/>
        </w:rPr>
        <w:t>ient’s</w:t>
      </w:r>
      <w:proofErr w:type="spellEnd"/>
      <w:r w:rsidR="00EE174C">
        <w:rPr>
          <w:rFonts w:ascii="Arial" w:hAnsi="Arial" w:cs="Arial"/>
          <w:color w:val="auto"/>
        </w:rPr>
        <w:t xml:space="preserve"> top HR priorities are a purpose-driven organization, l</w:t>
      </w:r>
      <w:r w:rsidRPr="00911E6E">
        <w:rPr>
          <w:rFonts w:ascii="Arial" w:hAnsi="Arial" w:cs="Arial"/>
          <w:color w:val="auto"/>
        </w:rPr>
        <w:t xml:space="preserve">eadership development, </w:t>
      </w:r>
      <w:r w:rsidR="00EE174C">
        <w:rPr>
          <w:rFonts w:ascii="Arial" w:hAnsi="Arial" w:cs="Arial"/>
          <w:color w:val="auto"/>
        </w:rPr>
        <w:t>o</w:t>
      </w:r>
      <w:r w:rsidRPr="00911E6E">
        <w:rPr>
          <w:rFonts w:ascii="Arial" w:hAnsi="Arial" w:cs="Arial"/>
          <w:color w:val="auto"/>
        </w:rPr>
        <w:t>rganizational design &amp; change, and Diversity, Equity &amp; Inclusion (DE&amp;I).</w:t>
      </w:r>
    </w:p>
    <w:p w14:paraId="78BFBB95" w14:textId="083B2B7D" w:rsidR="00911E6E" w:rsidRPr="00911E6E" w:rsidRDefault="00911E6E" w:rsidP="00911E6E">
      <w:pPr>
        <w:spacing w:after="160" w:line="360" w:lineRule="auto"/>
        <w:ind w:right="227"/>
        <w:jc w:val="both"/>
        <w:rPr>
          <w:rFonts w:ascii="Arial" w:hAnsi="Arial" w:cs="Arial"/>
          <w:color w:val="auto"/>
        </w:rPr>
      </w:pPr>
      <w:r w:rsidRPr="003D1F1E">
        <w:rPr>
          <w:rFonts w:ascii="Arial" w:hAnsi="Arial" w:cs="Arial"/>
          <w:color w:val="auto"/>
        </w:rPr>
        <w:t xml:space="preserve">“Our industry is in full transformation and has faced </w:t>
      </w:r>
      <w:r w:rsidR="00EE174C" w:rsidRPr="003D1F1E">
        <w:rPr>
          <w:rFonts w:ascii="Arial" w:hAnsi="Arial" w:cs="Arial"/>
          <w:color w:val="auto"/>
        </w:rPr>
        <w:t>significant</w:t>
      </w:r>
      <w:r w:rsidRPr="003D1F1E">
        <w:rPr>
          <w:rFonts w:ascii="Arial" w:hAnsi="Arial" w:cs="Arial"/>
          <w:color w:val="auto"/>
        </w:rPr>
        <w:t xml:space="preserve"> challenges</w:t>
      </w:r>
      <w:r w:rsidR="00EE174C" w:rsidRPr="003D1F1E">
        <w:rPr>
          <w:rFonts w:ascii="Arial" w:hAnsi="Arial" w:cs="Arial"/>
          <w:color w:val="auto"/>
        </w:rPr>
        <w:t xml:space="preserve"> over</w:t>
      </w:r>
      <w:r w:rsidRPr="003D1F1E">
        <w:rPr>
          <w:rFonts w:ascii="Arial" w:hAnsi="Arial" w:cs="Arial"/>
          <w:color w:val="auto"/>
        </w:rPr>
        <w:t xml:space="preserve"> the past year – which we have tackled thanks to our strong talent. The renewed Top Employer certification demonstrates our commitment to an empowering, ever-evolving work environment,” stated Michel Berthelin, Executive Vice President EMEA at Adient.</w:t>
      </w:r>
    </w:p>
    <w:p w14:paraId="119BB8DA" w14:textId="52953A96" w:rsidR="00911E6E" w:rsidRDefault="00911E6E" w:rsidP="00911E6E">
      <w:pPr>
        <w:spacing w:after="160" w:line="360" w:lineRule="auto"/>
        <w:ind w:right="227"/>
        <w:jc w:val="both"/>
        <w:rPr>
          <w:rFonts w:ascii="Arial" w:hAnsi="Arial" w:cs="Arial"/>
          <w:color w:val="auto"/>
        </w:rPr>
      </w:pPr>
      <w:r w:rsidRPr="00911E6E">
        <w:rPr>
          <w:rFonts w:ascii="Arial" w:hAnsi="Arial" w:cs="Arial"/>
          <w:color w:val="auto"/>
        </w:rPr>
        <w:lastRenderedPageBreak/>
        <w:t xml:space="preserve">The Top Employers Certification Program has been created to provide guidance on people practices of employers </w:t>
      </w:r>
      <w:r w:rsidR="00EE174C">
        <w:rPr>
          <w:rFonts w:ascii="Arial" w:hAnsi="Arial" w:cs="Arial"/>
          <w:color w:val="auto"/>
        </w:rPr>
        <w:t xml:space="preserve">in a </w:t>
      </w:r>
      <w:r w:rsidRPr="00911E6E">
        <w:rPr>
          <w:rFonts w:ascii="Arial" w:hAnsi="Arial" w:cs="Arial"/>
          <w:color w:val="auto"/>
        </w:rPr>
        <w:t xml:space="preserve">wide range of </w:t>
      </w:r>
      <w:r w:rsidR="00EE174C">
        <w:rPr>
          <w:rFonts w:ascii="Arial" w:hAnsi="Arial" w:cs="Arial"/>
          <w:color w:val="auto"/>
        </w:rPr>
        <w:t>industries</w:t>
      </w:r>
      <w:r w:rsidRPr="00911E6E">
        <w:rPr>
          <w:rFonts w:ascii="Arial" w:hAnsi="Arial" w:cs="Arial"/>
          <w:color w:val="auto"/>
        </w:rPr>
        <w:t>. It evaluates companies worldwide</w:t>
      </w:r>
      <w:r w:rsidR="00EE174C">
        <w:rPr>
          <w:rFonts w:ascii="Arial" w:hAnsi="Arial" w:cs="Arial"/>
          <w:color w:val="auto"/>
        </w:rPr>
        <w:t xml:space="preserve"> and </w:t>
      </w:r>
      <w:r w:rsidRPr="00911E6E">
        <w:rPr>
          <w:rFonts w:ascii="Arial" w:hAnsi="Arial" w:cs="Arial"/>
          <w:color w:val="auto"/>
        </w:rPr>
        <w:t>provid</w:t>
      </w:r>
      <w:r w:rsidR="00EE174C">
        <w:rPr>
          <w:rFonts w:ascii="Arial" w:hAnsi="Arial" w:cs="Arial"/>
          <w:color w:val="auto"/>
        </w:rPr>
        <w:t>es</w:t>
      </w:r>
      <w:r w:rsidRPr="00911E6E">
        <w:rPr>
          <w:rFonts w:ascii="Arial" w:hAnsi="Arial" w:cs="Arial"/>
          <w:color w:val="auto"/>
        </w:rPr>
        <w:t xml:space="preserve"> feedback on their working culture based on a best practice survey.</w:t>
      </w:r>
    </w:p>
    <w:p w14:paraId="20000478" w14:textId="77777777" w:rsidR="00911E6E" w:rsidRDefault="00911E6E" w:rsidP="00911E6E">
      <w:pPr>
        <w:spacing w:after="160" w:line="360" w:lineRule="auto"/>
        <w:ind w:right="227"/>
        <w:jc w:val="both"/>
        <w:rPr>
          <w:rFonts w:ascii="Arial" w:hAnsi="Arial"/>
          <w:b/>
          <w:color w:val="auto"/>
        </w:rPr>
      </w:pPr>
    </w:p>
    <w:p w14:paraId="614A27F7" w14:textId="74EC1574" w:rsidR="00911E6E" w:rsidRDefault="00E0055E" w:rsidP="00911E6E">
      <w:pPr>
        <w:spacing w:after="160" w:line="360" w:lineRule="auto"/>
        <w:ind w:right="227"/>
        <w:jc w:val="both"/>
        <w:rPr>
          <w:rFonts w:ascii="Arial" w:hAnsi="Arial"/>
          <w:b/>
          <w:color w:val="auto"/>
        </w:rPr>
      </w:pPr>
      <w:r w:rsidRPr="00BC1DE5">
        <w:rPr>
          <w:rFonts w:ascii="Arial" w:hAnsi="Arial"/>
          <w:b/>
          <w:color w:val="auto"/>
        </w:rPr>
        <w:t xml:space="preserve">About Adient: </w:t>
      </w:r>
    </w:p>
    <w:p w14:paraId="147593DB" w14:textId="27789879" w:rsidR="00E0055E" w:rsidRPr="00911E6E" w:rsidRDefault="00E0055E" w:rsidP="00911E6E">
      <w:pPr>
        <w:spacing w:after="160" w:line="360" w:lineRule="auto"/>
        <w:ind w:right="227"/>
        <w:jc w:val="both"/>
        <w:rPr>
          <w:rFonts w:ascii="Arial" w:hAnsi="Arial"/>
          <w:b/>
          <w:color w:val="auto"/>
        </w:rPr>
      </w:pPr>
      <w:r w:rsidRPr="00B52103">
        <w:rPr>
          <w:color w:val="auto"/>
        </w:rPr>
        <w:t xml:space="preserve">Adient (NYSE: ADNT) is a global leader in automotive seating. With 70,000+ employees in </w:t>
      </w:r>
      <w:r w:rsidR="003D1F1E">
        <w:rPr>
          <w:color w:val="auto"/>
        </w:rPr>
        <w:t>29</w:t>
      </w:r>
      <w:r w:rsidRPr="00B52103">
        <w:rPr>
          <w:color w:val="auto"/>
        </w:rPr>
        <w:t xml:space="preserve"> countries, Adient operates 200 manufacturing/assembly plants worldwide. We produce and deliver automotive seating for all major OEMs. From complete seating systems to individual foam, trim and metal components, our expertise spans every step of the automotive seat-making process. Our integrated, in-house skills allow us to take our products from research and design to engineering and manufacturing — and into millions of vehicles every year. </w:t>
      </w:r>
    </w:p>
    <w:p w14:paraId="0D2F80C5" w14:textId="7FF045EF" w:rsidR="00E0055E" w:rsidRDefault="00E0055E" w:rsidP="00B52103">
      <w:pPr>
        <w:pStyle w:val="Body"/>
        <w:spacing w:line="240" w:lineRule="auto"/>
        <w:jc w:val="both"/>
        <w:rPr>
          <w:rFonts w:eastAsia="Arial"/>
        </w:rPr>
      </w:pPr>
      <w:r w:rsidRPr="00B52103">
        <w:rPr>
          <w:rFonts w:eastAsia="Arial"/>
        </w:rPr>
        <w:t xml:space="preserve">For more information, visit </w:t>
      </w:r>
      <w:hyperlink r:id="rId11" w:history="1">
        <w:r w:rsidRPr="00B52103">
          <w:rPr>
            <w:rStyle w:val="Hyperlink"/>
            <w:rFonts w:eastAsia="Arial"/>
          </w:rPr>
          <w:t>www.adient.com</w:t>
        </w:r>
      </w:hyperlink>
      <w:r w:rsidRPr="00B52103">
        <w:rPr>
          <w:rFonts w:eastAsia="Arial"/>
        </w:rPr>
        <w:t>.</w:t>
      </w:r>
    </w:p>
    <w:p w14:paraId="6EFF9C86" w14:textId="77777777" w:rsidR="00C75CC9" w:rsidRDefault="00C75CC9" w:rsidP="00B52103">
      <w:pPr>
        <w:pStyle w:val="Body"/>
        <w:spacing w:line="240" w:lineRule="auto"/>
        <w:jc w:val="both"/>
        <w:rPr>
          <w:rFonts w:eastAsia="Arial"/>
        </w:rPr>
      </w:pPr>
    </w:p>
    <w:p w14:paraId="1BE80F57" w14:textId="77777777" w:rsidR="00C75CC9" w:rsidRDefault="00C75CC9" w:rsidP="00B52103">
      <w:pPr>
        <w:pStyle w:val="Body"/>
        <w:spacing w:line="240" w:lineRule="auto"/>
        <w:jc w:val="both"/>
        <w:rPr>
          <w:rFonts w:eastAsia="Arial"/>
        </w:rPr>
      </w:pPr>
    </w:p>
    <w:p w14:paraId="35F1A272" w14:textId="2838B666" w:rsidR="00C75CC9" w:rsidRPr="00B52103" w:rsidRDefault="00C75CC9" w:rsidP="00B52103">
      <w:pPr>
        <w:pStyle w:val="Body"/>
        <w:spacing w:line="240" w:lineRule="auto"/>
        <w:jc w:val="both"/>
        <w:rPr>
          <w:rFonts w:eastAsia="Arial"/>
        </w:rPr>
      </w:pPr>
    </w:p>
    <w:p w14:paraId="341CEF7C" w14:textId="7F36DA1B" w:rsidR="007B57A2" w:rsidRPr="00B44074" w:rsidRDefault="007B57A2" w:rsidP="001879CA">
      <w:pPr>
        <w:pStyle w:val="Body"/>
        <w:spacing w:before="160" w:after="120"/>
        <w:rPr>
          <w:rFonts w:asciiTheme="majorHAnsi" w:hAnsiTheme="majorHAnsi" w:cstheme="majorHAnsi"/>
          <w:bCs/>
          <w:sz w:val="20"/>
        </w:rPr>
      </w:pPr>
    </w:p>
    <w:sectPr w:rsidR="007B57A2" w:rsidRPr="00B44074" w:rsidSect="001E32D1">
      <w:headerReference w:type="default" r:id="rId12"/>
      <w:footerReference w:type="even" r:id="rId13"/>
      <w:footerReference w:type="default" r:id="rId14"/>
      <w:headerReference w:type="first" r:id="rId15"/>
      <w:footerReference w:type="first" r:id="rId16"/>
      <w:pgSz w:w="12240" w:h="15840" w:code="1"/>
      <w:pgMar w:top="2520" w:right="720" w:bottom="720" w:left="335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3EC50" w14:textId="77777777" w:rsidR="001E32D1" w:rsidRDefault="001E32D1" w:rsidP="00A900A3">
      <w:pPr>
        <w:spacing w:line="240" w:lineRule="auto"/>
      </w:pPr>
      <w:r>
        <w:separator/>
      </w:r>
    </w:p>
  </w:endnote>
  <w:endnote w:type="continuationSeparator" w:id="0">
    <w:p w14:paraId="7CCFF62C" w14:textId="77777777" w:rsidR="001E32D1" w:rsidRDefault="001E32D1" w:rsidP="00A900A3">
      <w:pPr>
        <w:spacing w:line="240" w:lineRule="auto"/>
      </w:pPr>
      <w:r>
        <w:continuationSeparator/>
      </w:r>
    </w:p>
  </w:endnote>
  <w:endnote w:type="continuationNotice" w:id="1">
    <w:p w14:paraId="6A946D99" w14:textId="77777777" w:rsidR="001E32D1" w:rsidRDefault="001E32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dient Sans Light">
    <w:altName w:val="Arial"/>
    <w:panose1 w:val="00000000000000000000"/>
    <w:charset w:val="00"/>
    <w:family w:val="swiss"/>
    <w:notTrueType/>
    <w:pitch w:val="variable"/>
    <w:sig w:usb0="A000006F" w:usb1="4000205A"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20DC" w14:textId="77777777" w:rsidR="0079530E" w:rsidRDefault="0079530E">
    <w:pPr>
      <w:pStyle w:val="Fuzeile"/>
    </w:pPr>
  </w:p>
  <w:p w14:paraId="42714268" w14:textId="77777777" w:rsidR="0079530E" w:rsidRPr="0079530E" w:rsidRDefault="0079530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6B15" w14:textId="22EAED08" w:rsidR="00D10E0E" w:rsidRPr="00266D46" w:rsidRDefault="00F119F8">
    <w:pPr>
      <w:pStyle w:val="Fuzeile"/>
      <w:rPr>
        <w:sz w:val="2"/>
        <w:szCs w:val="2"/>
      </w:rPr>
    </w:pPr>
    <w:r>
      <w:rPr>
        <w:noProof/>
        <w:sz w:val="2"/>
        <w:szCs w:val="2"/>
        <w:lang w:val="de-DE" w:eastAsia="de-DE"/>
      </w:rPr>
      <mc:AlternateContent>
        <mc:Choice Requires="wps">
          <w:drawing>
            <wp:anchor distT="0" distB="0" distL="114300" distR="114300" simplePos="0" relativeHeight="251658244" behindDoc="0" locked="0" layoutInCell="0" allowOverlap="1" wp14:anchorId="2994133D" wp14:editId="027ADB92">
              <wp:simplePos x="0" y="0"/>
              <wp:positionH relativeFrom="page">
                <wp:posOffset>0</wp:posOffset>
              </wp:positionH>
              <wp:positionV relativeFrom="page">
                <wp:posOffset>9594850</wp:posOffset>
              </wp:positionV>
              <wp:extent cx="7772400" cy="273050"/>
              <wp:effectExtent l="0" t="0" r="0" b="12700"/>
              <wp:wrapNone/>
              <wp:docPr id="5" name="Textfeld 5" descr="{&quot;HashCode&quot;:-146726348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5ACE3F" w14:textId="6AF54EFC" w:rsidR="00F119F8" w:rsidRPr="001879CA" w:rsidRDefault="00F119F8" w:rsidP="001879CA">
                          <w:pPr>
                            <w:jc w:val="center"/>
                            <w:rPr>
                              <w:rFonts w:ascii="Calibri" w:hAnsi="Calibri" w:cs="Calibri"/>
                              <w:color w:val="000000"/>
                              <w:sz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anchor>
          </w:drawing>
        </mc:Choice>
        <mc:Fallback>
          <w:pict>
            <v:shapetype w14:anchorId="2994133D" id="_x0000_t202" coordsize="21600,21600" o:spt="202" path="m,l,21600r21600,l21600,xe">
              <v:stroke joinstyle="miter"/>
              <v:path gradientshapeok="t" o:connecttype="rect"/>
            </v:shapetype>
            <v:shape id="Textfeld 5" o:spid="_x0000_s1026" type="#_x0000_t202" alt="{&quot;HashCode&quot;:-1467263488,&quot;Height&quot;:792.0,&quot;Width&quot;:612.0,&quot;Placement&quot;:&quot;Footer&quot;,&quot;Index&quot;:&quot;Primary&quot;,&quot;Section&quot;:1,&quot;Top&quot;:0.0,&quot;Left&quot;:0.0}" style="position:absolute;margin-left:0;margin-top:755.5pt;width:612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" o:allowincell="f" filled="f" stroked="f" strokeweight=".5pt">
              <v:textbox inset="0,0,0,0">
                <w:txbxContent>
                  <w:p w14:paraId="455ACE3F" w14:textId="6AF54EFC" w:rsidR="00F119F8" w:rsidRPr="001879CA" w:rsidRDefault="00F119F8" w:rsidP="001879CA">
                    <w:pPr>
                      <w:jc w:val="center"/>
                      <w:rPr>
                        <w:rFonts w:ascii="Calibri" w:hAnsi="Calibri" w:cs="Calibri"/>
                        <w:color w:val="000000"/>
                        <w:sz w:val="20"/>
                      </w:rPr>
                    </w:pPr>
                  </w:p>
                </w:txbxContent>
              </v:textbox>
              <w10:wrap anchorx="page" anchory="page"/>
            </v:shape>
          </w:pict>
        </mc:Fallback>
      </mc:AlternateContent>
    </w:r>
  </w:p>
  <w:p w14:paraId="0697CC44" w14:textId="77777777" w:rsidR="0079530E" w:rsidRDefault="0079530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45673" w14:textId="31A9B80C" w:rsidR="00657519" w:rsidRDefault="00F119F8">
    <w:pPr>
      <w:pStyle w:val="Fuzeile"/>
    </w:pPr>
    <w:r>
      <w:rPr>
        <w:noProof/>
        <w:lang w:val="de-DE" w:eastAsia="de-DE"/>
      </w:rPr>
      <mc:AlternateContent>
        <mc:Choice Requires="wps">
          <w:drawing>
            <wp:anchor distT="0" distB="0" distL="114300" distR="114300" simplePos="0" relativeHeight="251658245" behindDoc="0" locked="0" layoutInCell="0" allowOverlap="1" wp14:anchorId="57066F5D" wp14:editId="1EA72089">
              <wp:simplePos x="0" y="0"/>
              <wp:positionH relativeFrom="page">
                <wp:posOffset>0</wp:posOffset>
              </wp:positionH>
              <wp:positionV relativeFrom="page">
                <wp:posOffset>9594850</wp:posOffset>
              </wp:positionV>
              <wp:extent cx="7772400" cy="273050"/>
              <wp:effectExtent l="0" t="0" r="0" b="12700"/>
              <wp:wrapNone/>
              <wp:docPr id="6" name="Textfeld 6" descr="{&quot;HashCode&quot;:-1467263488,&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E88272" w14:textId="3DBBDC0A" w:rsidR="00F119F8" w:rsidRPr="001879CA" w:rsidRDefault="00F119F8" w:rsidP="001879CA">
                          <w:pPr>
                            <w:jc w:val="center"/>
                            <w:rPr>
                              <w:rFonts w:ascii="Calibri" w:hAnsi="Calibri" w:cs="Calibri"/>
                              <w:color w:val="000000"/>
                              <w:sz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anchor>
          </w:drawing>
        </mc:Choice>
        <mc:Fallback>
          <w:pict>
            <v:shapetype w14:anchorId="57066F5D" id="_x0000_t202" coordsize="21600,21600" o:spt="202" path="m,l,21600r21600,l21600,xe">
              <v:stroke joinstyle="miter"/>
              <v:path gradientshapeok="t" o:connecttype="rect"/>
            </v:shapetype>
            <v:shape id="Textfeld 6" o:spid="_x0000_s1028" type="#_x0000_t202" alt="{&quot;HashCode&quot;:-1467263488,&quot;Height&quot;:792.0,&quot;Width&quot;:612.0,&quot;Placement&quot;:&quot;Footer&quot;,&quot;Index&quot;:&quot;FirstPage&quot;,&quot;Section&quot;:1,&quot;Top&quot;:0.0,&quot;Left&quot;:0.0}" style="position:absolute;margin-left:0;margin-top:755.5pt;width:612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" o:allowincell="f" filled="f" stroked="f" strokeweight=".5pt">
              <v:textbox inset="0,0,0,0">
                <w:txbxContent>
                  <w:p w14:paraId="76E88272" w14:textId="3DBBDC0A" w:rsidR="00F119F8" w:rsidRPr="001879CA" w:rsidRDefault="00F119F8" w:rsidP="001879CA">
                    <w:pPr>
                      <w:jc w:val="center"/>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7398E" w14:textId="77777777" w:rsidR="001E32D1" w:rsidRDefault="001E32D1" w:rsidP="00A900A3">
      <w:pPr>
        <w:spacing w:line="240" w:lineRule="auto"/>
      </w:pPr>
      <w:r>
        <w:separator/>
      </w:r>
    </w:p>
  </w:footnote>
  <w:footnote w:type="continuationSeparator" w:id="0">
    <w:p w14:paraId="315E553C" w14:textId="77777777" w:rsidR="001E32D1" w:rsidRDefault="001E32D1" w:rsidP="00A900A3">
      <w:pPr>
        <w:spacing w:line="240" w:lineRule="auto"/>
      </w:pPr>
      <w:r>
        <w:continuationSeparator/>
      </w:r>
    </w:p>
  </w:footnote>
  <w:footnote w:type="continuationNotice" w:id="1">
    <w:p w14:paraId="00E76CE0" w14:textId="77777777" w:rsidR="001E32D1" w:rsidRDefault="001E32D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91E0" w14:textId="66706521" w:rsidR="003743AE" w:rsidRPr="003743AE" w:rsidRDefault="0048760C" w:rsidP="003743AE">
    <w:pPr>
      <w:spacing w:line="240" w:lineRule="auto"/>
    </w:pPr>
    <w:r>
      <w:rPr>
        <w:rFonts w:asciiTheme="majorHAnsi" w:hAnsiTheme="majorHAnsi" w:cstheme="majorHAnsi"/>
        <w:b/>
      </w:rPr>
      <w:t xml:space="preserve">Adient </w:t>
    </w:r>
    <w:r w:rsidR="00557F7C" w:rsidRPr="00C04332">
      <w:rPr>
        <w:rFonts w:asciiTheme="majorHAnsi" w:hAnsiTheme="majorHAnsi" w:cstheme="majorHAnsi"/>
        <w:b/>
      </w:rPr>
      <w:t xml:space="preserve">/ </w:t>
    </w:r>
    <w:r w:rsidR="003743AE" w:rsidRPr="003743AE">
      <w:rPr>
        <w:noProof/>
        <w:lang w:val="de-DE" w:eastAsia="de-DE"/>
      </w:rPr>
      <w:drawing>
        <wp:anchor distT="0" distB="0" distL="114300" distR="114300" simplePos="0" relativeHeight="251658243" behindDoc="0" locked="0" layoutInCell="1" allowOverlap="1" wp14:anchorId="73D387D5" wp14:editId="150EDC6F">
          <wp:simplePos x="0" y="0"/>
          <wp:positionH relativeFrom="page">
            <wp:posOffset>5504815</wp:posOffset>
          </wp:positionH>
          <wp:positionV relativeFrom="page">
            <wp:posOffset>466090</wp:posOffset>
          </wp:positionV>
          <wp:extent cx="1581150" cy="658368"/>
          <wp:effectExtent l="19050" t="0" r="0" b="0"/>
          <wp:wrapThrough wrapText="bothSides">
            <wp:wrapPolygon edited="0">
              <wp:start x="7547" y="0"/>
              <wp:lineTo x="-260" y="19375"/>
              <wp:lineTo x="-260" y="20625"/>
              <wp:lineTo x="1041" y="20625"/>
              <wp:lineTo x="9629" y="20000"/>
              <wp:lineTo x="21080" y="14375"/>
              <wp:lineTo x="20819" y="10000"/>
              <wp:lineTo x="21600" y="8125"/>
              <wp:lineTo x="21600" y="6250"/>
              <wp:lineTo x="9108" y="0"/>
              <wp:lineTo x="7547" y="0"/>
            </wp:wrapPolygon>
          </wp:wrapThrough>
          <wp:docPr id="4" name="Grafik 4" descr="int_vwse_sm_rgb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_vwse_sm_rgb_pos.png"/>
                  <pic:cNvPicPr/>
                </pic:nvPicPr>
                <pic:blipFill>
                  <a:blip r:embed="rId1"/>
                  <a:stretch>
                    <a:fillRect/>
                  </a:stretch>
                </pic:blipFill>
                <pic:spPr>
                  <a:xfrm>
                    <a:off x="0" y="0"/>
                    <a:ext cx="1583690" cy="655320"/>
                  </a:xfrm>
                  <a:prstGeom prst="rect">
                    <a:avLst/>
                  </a:prstGeom>
                </pic:spPr>
              </pic:pic>
            </a:graphicData>
          </a:graphic>
        </wp:anchor>
      </w:drawing>
    </w:r>
    <w:r w:rsidR="00725FA2">
      <w:t>page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24DA9" w14:textId="0CB4EB62" w:rsidR="00E0655D" w:rsidRPr="00C04332" w:rsidRDefault="00D43ABB" w:rsidP="00242160">
    <w:pPr>
      <w:spacing w:line="240" w:lineRule="auto"/>
    </w:pPr>
    <w:r w:rsidRPr="00D43ABB">
      <w:rPr>
        <w:noProof/>
        <w:lang w:val="de-DE" w:eastAsia="de-DE"/>
      </w:rPr>
      <w:drawing>
        <wp:inline distT="0" distB="0" distL="0" distR="0" wp14:anchorId="0E905D76" wp14:editId="72F627DB">
          <wp:extent cx="990600" cy="892872"/>
          <wp:effectExtent l="0" t="0" r="0" b="2540"/>
          <wp:docPr id="1496131378" name="Grafik 149613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163" cy="907801"/>
                  </a:xfrm>
                  <a:prstGeom prst="rect">
                    <a:avLst/>
                  </a:prstGeom>
                  <a:noFill/>
                  <a:ln>
                    <a:noFill/>
                  </a:ln>
                </pic:spPr>
              </pic:pic>
            </a:graphicData>
          </a:graphic>
        </wp:inline>
      </w:drawing>
    </w:r>
    <w:r w:rsidRPr="00D43ABB">
      <w:t xml:space="preserve"> </w:t>
    </w:r>
    <w:r w:rsidR="008E750D">
      <w:rPr>
        <w:rFonts w:asciiTheme="majorHAnsi" w:hAnsiTheme="majorHAnsi" w:cstheme="majorHAnsi"/>
        <w:b/>
        <w:noProof/>
        <w:lang w:val="de-DE" w:eastAsia="de-DE"/>
      </w:rPr>
      <w:drawing>
        <wp:anchor distT="0" distB="0" distL="114300" distR="114300" simplePos="0" relativeHeight="251658242" behindDoc="0" locked="0" layoutInCell="1" allowOverlap="1" wp14:anchorId="762B5115" wp14:editId="76D28CC2">
          <wp:simplePos x="0" y="0"/>
          <wp:positionH relativeFrom="column">
            <wp:posOffset>635</wp:posOffset>
          </wp:positionH>
          <wp:positionV relativeFrom="page">
            <wp:posOffset>1637030</wp:posOffset>
          </wp:positionV>
          <wp:extent cx="5388610" cy="365760"/>
          <wp:effectExtent l="19050" t="0" r="2540" b="0"/>
          <wp:wrapThrough wrapText="bothSides">
            <wp:wrapPolygon edited="0">
              <wp:start x="-76" y="0"/>
              <wp:lineTo x="-76" y="20250"/>
              <wp:lineTo x="21610" y="20250"/>
              <wp:lineTo x="21610" y="15750"/>
              <wp:lineTo x="7178" y="0"/>
              <wp:lineTo x="-76" y="0"/>
            </wp:wrapPolygon>
          </wp:wrapThrough>
          <wp:docPr id="1" name="Grafik 1" descr="C:\Documents and Settings\Tom\Desktop\Adient_stationery\Adient news release\ADN_NewsRelease_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om\Desktop\Adient_stationery\Adient news release\ADN_NewsRelease_title.png"/>
                  <pic:cNvPicPr>
                    <a:picLocks noChangeAspect="1" noChangeArrowheads="1"/>
                  </pic:cNvPicPr>
                </pic:nvPicPr>
                <pic:blipFill>
                  <a:blip r:embed="rId2"/>
                  <a:stretch>
                    <a:fillRect/>
                  </a:stretch>
                </pic:blipFill>
                <pic:spPr bwMode="auto">
                  <a:xfrm>
                    <a:off x="0" y="0"/>
                    <a:ext cx="5388610" cy="365760"/>
                  </a:xfrm>
                  <a:prstGeom prst="rect">
                    <a:avLst/>
                  </a:prstGeom>
                  <a:noFill/>
                  <a:ln w="9525">
                    <a:noFill/>
                    <a:miter lim="800000"/>
                    <a:headEnd/>
                    <a:tailEnd/>
                  </a:ln>
                </pic:spPr>
              </pic:pic>
            </a:graphicData>
          </a:graphic>
        </wp:anchor>
      </w:drawing>
    </w:r>
    <w:r w:rsidR="001F3840">
      <w:rPr>
        <w:noProof/>
        <w:lang w:val="de-DE" w:eastAsia="de-DE"/>
      </w:rPr>
      <mc:AlternateContent>
        <mc:Choice Requires="wps">
          <w:drawing>
            <wp:anchor distT="0" distB="0" distL="114300" distR="114300" simplePos="0" relativeHeight="251658241" behindDoc="0" locked="0" layoutInCell="1" allowOverlap="1" wp14:anchorId="066EF1AE" wp14:editId="693A55C8">
              <wp:simplePos x="0" y="0"/>
              <wp:positionH relativeFrom="page">
                <wp:posOffset>457200</wp:posOffset>
              </wp:positionH>
              <wp:positionV relativeFrom="page">
                <wp:posOffset>4114800</wp:posOffset>
              </wp:positionV>
              <wp:extent cx="1371600" cy="22860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1B23CB" w14:textId="131BA7ED" w:rsidR="003F6312" w:rsidRPr="00267305" w:rsidRDefault="00657519" w:rsidP="003F6312">
                          <w:pPr>
                            <w:pStyle w:val="ContactsHead"/>
                            <w:rPr>
                              <w:lang w:val="it-IT"/>
                            </w:rPr>
                          </w:pPr>
                          <w:r w:rsidRPr="00267305">
                            <w:rPr>
                              <w:lang w:val="it-IT"/>
                            </w:rPr>
                            <w:t>Contact</w:t>
                          </w:r>
                        </w:p>
                        <w:p w14:paraId="0838DFAB" w14:textId="77777777" w:rsidR="003F6312" w:rsidRPr="00267305" w:rsidRDefault="003F6312" w:rsidP="003F6312">
                          <w:pPr>
                            <w:pStyle w:val="ContactsHead"/>
                            <w:rPr>
                              <w:lang w:val="it-IT"/>
                            </w:rPr>
                          </w:pPr>
                        </w:p>
                        <w:p w14:paraId="08E94A16" w14:textId="1A7D59D2" w:rsidR="003F6312" w:rsidRPr="00267305" w:rsidRDefault="00A40912" w:rsidP="003F6312">
                          <w:pPr>
                            <w:pStyle w:val="ContactsBody"/>
                            <w:rPr>
                              <w:lang w:val="it-IT"/>
                            </w:rPr>
                          </w:pPr>
                          <w:r w:rsidRPr="00267305">
                            <w:rPr>
                              <w:lang w:val="it-IT"/>
                            </w:rPr>
                            <w:t>Medi</w:t>
                          </w:r>
                          <w:r w:rsidR="00657519" w:rsidRPr="00267305">
                            <w:rPr>
                              <w:lang w:val="it-IT"/>
                            </w:rPr>
                            <w:t>a</w:t>
                          </w:r>
                          <w:r w:rsidR="003F6312" w:rsidRPr="00267305">
                            <w:rPr>
                              <w:lang w:val="it-IT"/>
                            </w:rPr>
                            <w:t>:</w:t>
                          </w:r>
                        </w:p>
                        <w:p w14:paraId="78CBF2D9" w14:textId="47521D72" w:rsidR="003F6312" w:rsidRPr="00E5239B" w:rsidRDefault="00E5239B" w:rsidP="003F6312">
                          <w:pPr>
                            <w:pStyle w:val="ContactsBody"/>
                            <w:rPr>
                              <w:lang w:val="de-DE"/>
                            </w:rPr>
                          </w:pPr>
                          <w:r w:rsidRPr="00E5239B">
                            <w:rPr>
                              <w:lang w:val="de-DE"/>
                            </w:rPr>
                            <w:t>Annika Wiertz</w:t>
                          </w:r>
                        </w:p>
                        <w:p w14:paraId="33B622E1" w14:textId="2D04F13D" w:rsidR="002034F0" w:rsidRPr="00E5239B" w:rsidRDefault="005F36E2" w:rsidP="00513ECC">
                          <w:pPr>
                            <w:pStyle w:val="ContactsBody"/>
                            <w:rPr>
                              <w:lang w:val="de-DE"/>
                            </w:rPr>
                          </w:pPr>
                          <w:r w:rsidRPr="005F36E2">
                            <w:rPr>
                              <w:lang w:val="de-DE"/>
                            </w:rPr>
                            <w:t xml:space="preserve">+49 162 1090742 </w:t>
                          </w:r>
                          <w:r w:rsidR="00E5239B" w:rsidRPr="00E5239B">
                            <w:rPr>
                              <w:lang w:val="de-DE"/>
                            </w:rPr>
                            <w:t>annika.wiertz</w:t>
                          </w:r>
                          <w:r w:rsidR="00513ECC" w:rsidRPr="00E5239B">
                            <w:rPr>
                              <w:lang w:val="de-DE"/>
                            </w:rPr>
                            <w:t>@adient.com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6EF1AE" id="_x0000_t202" coordsize="21600,21600" o:spt="202" path="m,l,21600r21600,l21600,xe">
              <v:stroke joinstyle="miter"/>
              <v:path gradientshapeok="t" o:connecttype="rect"/>
            </v:shapetype>
            <v:shape id="Textfeld 3" o:spid="_x0000_s1027" type="#_x0000_t202" style="position:absolute;margin-left:36pt;margin-top:324pt;width:108pt;height:180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" stroked="f">
              <v:textbox inset="0,0,0,0">
                <w:txbxContent>
                  <w:p w14:paraId="0C1B23CB" w14:textId="131BA7ED" w:rsidR="003F6312" w:rsidRPr="00267305" w:rsidRDefault="00657519" w:rsidP="003F6312">
                    <w:pPr>
                      <w:pStyle w:val="ContactsHead"/>
                      <w:rPr>
                        <w:lang w:val="it-IT"/>
                      </w:rPr>
                    </w:pPr>
                    <w:r w:rsidRPr="00267305">
                      <w:rPr>
                        <w:lang w:val="it-IT"/>
                      </w:rPr>
                      <w:t>Contact</w:t>
                    </w:r>
                  </w:p>
                  <w:p w14:paraId="0838DFAB" w14:textId="77777777" w:rsidR="003F6312" w:rsidRPr="00267305" w:rsidRDefault="003F6312" w:rsidP="003F6312">
                    <w:pPr>
                      <w:pStyle w:val="ContactsHead"/>
                      <w:rPr>
                        <w:lang w:val="it-IT"/>
                      </w:rPr>
                    </w:pPr>
                  </w:p>
                  <w:p w14:paraId="08E94A16" w14:textId="1A7D59D2" w:rsidR="003F6312" w:rsidRPr="00267305" w:rsidRDefault="00A40912" w:rsidP="003F6312">
                    <w:pPr>
                      <w:pStyle w:val="ContactsBody"/>
                      <w:rPr>
                        <w:lang w:val="it-IT"/>
                      </w:rPr>
                    </w:pPr>
                    <w:r w:rsidRPr="00267305">
                      <w:rPr>
                        <w:lang w:val="it-IT"/>
                      </w:rPr>
                      <w:t>Medi</w:t>
                    </w:r>
                    <w:r w:rsidR="00657519" w:rsidRPr="00267305">
                      <w:rPr>
                        <w:lang w:val="it-IT"/>
                      </w:rPr>
                      <w:t>a</w:t>
                    </w:r>
                    <w:r w:rsidR="003F6312" w:rsidRPr="00267305">
                      <w:rPr>
                        <w:lang w:val="it-IT"/>
                      </w:rPr>
                      <w:t>:</w:t>
                    </w:r>
                  </w:p>
                  <w:p w14:paraId="78CBF2D9" w14:textId="47521D72" w:rsidR="003F6312" w:rsidRPr="00E5239B" w:rsidRDefault="00E5239B" w:rsidP="003F6312">
                    <w:pPr>
                      <w:pStyle w:val="ContactsBody"/>
                      <w:rPr>
                        <w:lang w:val="de-DE"/>
                      </w:rPr>
                    </w:pPr>
                    <w:r w:rsidRPr="00E5239B">
                      <w:rPr>
                        <w:lang w:val="de-DE"/>
                      </w:rPr>
                      <w:t>Annika Wiertz</w:t>
                    </w:r>
                  </w:p>
                  <w:p w14:paraId="33B622E1" w14:textId="2D04F13D" w:rsidR="002034F0" w:rsidRPr="00E5239B" w:rsidRDefault="005F36E2" w:rsidP="00513ECC">
                    <w:pPr>
                      <w:pStyle w:val="ContactsBody"/>
                      <w:rPr>
                        <w:lang w:val="de-DE"/>
                      </w:rPr>
                    </w:pPr>
                    <w:r w:rsidRPr="005F36E2">
                      <w:rPr>
                        <w:lang w:val="de-DE"/>
                      </w:rPr>
                      <w:t xml:space="preserve">+49 162 1090742 </w:t>
                    </w:r>
                    <w:r w:rsidR="00E5239B" w:rsidRPr="00E5239B">
                      <w:rPr>
                        <w:lang w:val="de-DE"/>
                      </w:rPr>
                      <w:t>annika.wiertz</w:t>
                    </w:r>
                    <w:r w:rsidR="00513ECC" w:rsidRPr="00E5239B">
                      <w:rPr>
                        <w:lang w:val="de-DE"/>
                      </w:rPr>
                      <w:t>@adient.com</w:t>
                    </w:r>
                  </w:p>
                </w:txbxContent>
              </v:textbox>
              <w10:wrap anchorx="page" anchory="page"/>
            </v:shape>
          </w:pict>
        </mc:Fallback>
      </mc:AlternateContent>
    </w:r>
    <w:r w:rsidR="00FC061B" w:rsidRPr="00C04332">
      <w:rPr>
        <w:noProof/>
        <w:lang w:val="de-DE" w:eastAsia="de-DE"/>
      </w:rPr>
      <w:drawing>
        <wp:anchor distT="0" distB="0" distL="114300" distR="114300" simplePos="0" relativeHeight="251658240" behindDoc="0" locked="0" layoutInCell="1" allowOverlap="1" wp14:anchorId="7DF9D4FC" wp14:editId="746CC6FF">
          <wp:simplePos x="0" y="0"/>
          <wp:positionH relativeFrom="page">
            <wp:posOffset>5508625</wp:posOffset>
          </wp:positionH>
          <wp:positionV relativeFrom="page">
            <wp:posOffset>467995</wp:posOffset>
          </wp:positionV>
          <wp:extent cx="1583690" cy="655320"/>
          <wp:effectExtent l="19050" t="0" r="0" b="0"/>
          <wp:wrapThrough wrapText="bothSides">
            <wp:wrapPolygon edited="0">
              <wp:start x="7535" y="0"/>
              <wp:lineTo x="-260" y="19465"/>
              <wp:lineTo x="-260" y="20721"/>
              <wp:lineTo x="1039" y="20721"/>
              <wp:lineTo x="9613" y="20093"/>
              <wp:lineTo x="21046" y="14442"/>
              <wp:lineTo x="20786" y="10047"/>
              <wp:lineTo x="21565" y="8163"/>
              <wp:lineTo x="21565" y="6279"/>
              <wp:lineTo x="9094" y="0"/>
              <wp:lineTo x="7535" y="0"/>
            </wp:wrapPolygon>
          </wp:wrapThrough>
          <wp:docPr id="2" name="Grafik 2" descr="int_vwse_sm_rgb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_vwse_sm_rgb_pos.png"/>
                  <pic:cNvPicPr/>
                </pic:nvPicPr>
                <pic:blipFill>
                  <a:blip r:embed="rId3"/>
                  <a:stretch>
                    <a:fillRect/>
                  </a:stretch>
                </pic:blipFill>
                <pic:spPr>
                  <a:xfrm>
                    <a:off x="0" y="0"/>
                    <a:ext cx="1583690" cy="6553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51E"/>
    <w:multiLevelType w:val="hybridMultilevel"/>
    <w:tmpl w:val="4028A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213CA"/>
    <w:multiLevelType w:val="hybridMultilevel"/>
    <w:tmpl w:val="DF320D9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2610D84"/>
    <w:multiLevelType w:val="hybridMultilevel"/>
    <w:tmpl w:val="574682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D4C0225"/>
    <w:multiLevelType w:val="hybridMultilevel"/>
    <w:tmpl w:val="F08C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3C0327"/>
    <w:multiLevelType w:val="hybridMultilevel"/>
    <w:tmpl w:val="4C2811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FA023B1"/>
    <w:multiLevelType w:val="hybridMultilevel"/>
    <w:tmpl w:val="E0F8343E"/>
    <w:lvl w:ilvl="0" w:tplc="04070001">
      <w:start w:val="1"/>
      <w:numFmt w:val="bullet"/>
      <w:lvlText w:val=""/>
      <w:lvlJc w:val="left"/>
      <w:pPr>
        <w:ind w:left="504" w:hanging="360"/>
      </w:pPr>
      <w:rPr>
        <w:rFonts w:ascii="Symbol" w:hAnsi="Symbol" w:hint="default"/>
      </w:rPr>
    </w:lvl>
    <w:lvl w:ilvl="1" w:tplc="04070003" w:tentative="1">
      <w:start w:val="1"/>
      <w:numFmt w:val="bullet"/>
      <w:lvlText w:val="o"/>
      <w:lvlJc w:val="left"/>
      <w:pPr>
        <w:ind w:left="1224" w:hanging="360"/>
      </w:pPr>
      <w:rPr>
        <w:rFonts w:ascii="Courier New" w:hAnsi="Courier New" w:cs="Courier New" w:hint="default"/>
      </w:rPr>
    </w:lvl>
    <w:lvl w:ilvl="2" w:tplc="04070005" w:tentative="1">
      <w:start w:val="1"/>
      <w:numFmt w:val="bullet"/>
      <w:lvlText w:val=""/>
      <w:lvlJc w:val="left"/>
      <w:pPr>
        <w:ind w:left="1944" w:hanging="360"/>
      </w:pPr>
      <w:rPr>
        <w:rFonts w:ascii="Wingdings" w:hAnsi="Wingdings" w:hint="default"/>
      </w:rPr>
    </w:lvl>
    <w:lvl w:ilvl="3" w:tplc="04070001" w:tentative="1">
      <w:start w:val="1"/>
      <w:numFmt w:val="bullet"/>
      <w:lvlText w:val=""/>
      <w:lvlJc w:val="left"/>
      <w:pPr>
        <w:ind w:left="2664" w:hanging="360"/>
      </w:pPr>
      <w:rPr>
        <w:rFonts w:ascii="Symbol" w:hAnsi="Symbol" w:hint="default"/>
      </w:rPr>
    </w:lvl>
    <w:lvl w:ilvl="4" w:tplc="04070003" w:tentative="1">
      <w:start w:val="1"/>
      <w:numFmt w:val="bullet"/>
      <w:lvlText w:val="o"/>
      <w:lvlJc w:val="left"/>
      <w:pPr>
        <w:ind w:left="3384" w:hanging="360"/>
      </w:pPr>
      <w:rPr>
        <w:rFonts w:ascii="Courier New" w:hAnsi="Courier New" w:cs="Courier New" w:hint="default"/>
      </w:rPr>
    </w:lvl>
    <w:lvl w:ilvl="5" w:tplc="04070005" w:tentative="1">
      <w:start w:val="1"/>
      <w:numFmt w:val="bullet"/>
      <w:lvlText w:val=""/>
      <w:lvlJc w:val="left"/>
      <w:pPr>
        <w:ind w:left="4104" w:hanging="360"/>
      </w:pPr>
      <w:rPr>
        <w:rFonts w:ascii="Wingdings" w:hAnsi="Wingdings" w:hint="default"/>
      </w:rPr>
    </w:lvl>
    <w:lvl w:ilvl="6" w:tplc="04070001" w:tentative="1">
      <w:start w:val="1"/>
      <w:numFmt w:val="bullet"/>
      <w:lvlText w:val=""/>
      <w:lvlJc w:val="left"/>
      <w:pPr>
        <w:ind w:left="4824" w:hanging="360"/>
      </w:pPr>
      <w:rPr>
        <w:rFonts w:ascii="Symbol" w:hAnsi="Symbol" w:hint="default"/>
      </w:rPr>
    </w:lvl>
    <w:lvl w:ilvl="7" w:tplc="04070003" w:tentative="1">
      <w:start w:val="1"/>
      <w:numFmt w:val="bullet"/>
      <w:lvlText w:val="o"/>
      <w:lvlJc w:val="left"/>
      <w:pPr>
        <w:ind w:left="5544" w:hanging="360"/>
      </w:pPr>
      <w:rPr>
        <w:rFonts w:ascii="Courier New" w:hAnsi="Courier New" w:cs="Courier New" w:hint="default"/>
      </w:rPr>
    </w:lvl>
    <w:lvl w:ilvl="8" w:tplc="04070005" w:tentative="1">
      <w:start w:val="1"/>
      <w:numFmt w:val="bullet"/>
      <w:lvlText w:val=""/>
      <w:lvlJc w:val="left"/>
      <w:pPr>
        <w:ind w:left="6264" w:hanging="360"/>
      </w:pPr>
      <w:rPr>
        <w:rFonts w:ascii="Wingdings" w:hAnsi="Wingdings" w:hint="default"/>
      </w:rPr>
    </w:lvl>
  </w:abstractNum>
  <w:abstractNum w:abstractNumId="6" w15:restartNumberingAfterBreak="0">
    <w:nsid w:val="796B5FEB"/>
    <w:multiLevelType w:val="hybridMultilevel"/>
    <w:tmpl w:val="0D70B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5098688">
    <w:abstractNumId w:val="6"/>
  </w:num>
  <w:num w:numId="2" w16cid:durableId="1425957637">
    <w:abstractNumId w:val="0"/>
  </w:num>
  <w:num w:numId="3" w16cid:durableId="1527671248">
    <w:abstractNumId w:val="3"/>
  </w:num>
  <w:num w:numId="4" w16cid:durableId="1079207568">
    <w:abstractNumId w:val="2"/>
  </w:num>
  <w:num w:numId="5" w16cid:durableId="1280456064">
    <w:abstractNumId w:val="1"/>
  </w:num>
  <w:num w:numId="6" w16cid:durableId="464809941">
    <w:abstractNumId w:val="5"/>
  </w:num>
  <w:num w:numId="7" w16cid:durableId="12279100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it-IT" w:vendorID="64" w:dllVersion="0" w:nlCheck="1" w:checkStyle="0"/>
  <w:activeWritingStyle w:appName="MSWord" w:lang="de-DE" w:vendorID="64" w:dllVersion="0" w:nlCheck="1" w:checkStyle="0"/>
  <w:proofState w:spelling="clean" w:grammar="clean"/>
  <w:defaultTabStop w:val="144"/>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840"/>
    <w:rsid w:val="00000440"/>
    <w:rsid w:val="0000143A"/>
    <w:rsid w:val="00002681"/>
    <w:rsid w:val="00003B5C"/>
    <w:rsid w:val="00004262"/>
    <w:rsid w:val="00004648"/>
    <w:rsid w:val="000102F8"/>
    <w:rsid w:val="000109C0"/>
    <w:rsid w:val="00013694"/>
    <w:rsid w:val="000151D4"/>
    <w:rsid w:val="00015258"/>
    <w:rsid w:val="0001704D"/>
    <w:rsid w:val="0002007A"/>
    <w:rsid w:val="00020FBB"/>
    <w:rsid w:val="000210AF"/>
    <w:rsid w:val="0002172D"/>
    <w:rsid w:val="0002278B"/>
    <w:rsid w:val="00025F30"/>
    <w:rsid w:val="00026E74"/>
    <w:rsid w:val="00027D1C"/>
    <w:rsid w:val="00030E3E"/>
    <w:rsid w:val="000314EE"/>
    <w:rsid w:val="000318A5"/>
    <w:rsid w:val="00034119"/>
    <w:rsid w:val="000341F4"/>
    <w:rsid w:val="000347FC"/>
    <w:rsid w:val="000353AB"/>
    <w:rsid w:val="00036223"/>
    <w:rsid w:val="00040085"/>
    <w:rsid w:val="000407E6"/>
    <w:rsid w:val="00040CA5"/>
    <w:rsid w:val="00041ECD"/>
    <w:rsid w:val="00042776"/>
    <w:rsid w:val="00042DA2"/>
    <w:rsid w:val="00043DC6"/>
    <w:rsid w:val="0004402F"/>
    <w:rsid w:val="0004493E"/>
    <w:rsid w:val="00044CDD"/>
    <w:rsid w:val="0004613E"/>
    <w:rsid w:val="0004631F"/>
    <w:rsid w:val="000473C5"/>
    <w:rsid w:val="0004773F"/>
    <w:rsid w:val="00051729"/>
    <w:rsid w:val="00052215"/>
    <w:rsid w:val="000528EC"/>
    <w:rsid w:val="000553E5"/>
    <w:rsid w:val="0005745F"/>
    <w:rsid w:val="00061440"/>
    <w:rsid w:val="00061B0D"/>
    <w:rsid w:val="00064548"/>
    <w:rsid w:val="00070461"/>
    <w:rsid w:val="00070636"/>
    <w:rsid w:val="000719F9"/>
    <w:rsid w:val="000729A6"/>
    <w:rsid w:val="0007357F"/>
    <w:rsid w:val="00076649"/>
    <w:rsid w:val="00077C8A"/>
    <w:rsid w:val="000808E3"/>
    <w:rsid w:val="00080B0A"/>
    <w:rsid w:val="00081B1E"/>
    <w:rsid w:val="00081F73"/>
    <w:rsid w:val="000821A3"/>
    <w:rsid w:val="000829FA"/>
    <w:rsid w:val="00084C3D"/>
    <w:rsid w:val="00084F98"/>
    <w:rsid w:val="00085B32"/>
    <w:rsid w:val="00091DC5"/>
    <w:rsid w:val="00094372"/>
    <w:rsid w:val="00094FC1"/>
    <w:rsid w:val="00097009"/>
    <w:rsid w:val="000976D4"/>
    <w:rsid w:val="000A0029"/>
    <w:rsid w:val="000A2AFA"/>
    <w:rsid w:val="000A7419"/>
    <w:rsid w:val="000B0030"/>
    <w:rsid w:val="000B1C8F"/>
    <w:rsid w:val="000B1EE6"/>
    <w:rsid w:val="000B323D"/>
    <w:rsid w:val="000B41C8"/>
    <w:rsid w:val="000B55CA"/>
    <w:rsid w:val="000C30A1"/>
    <w:rsid w:val="000C3314"/>
    <w:rsid w:val="000C5DF9"/>
    <w:rsid w:val="000C6D34"/>
    <w:rsid w:val="000C7486"/>
    <w:rsid w:val="000D072B"/>
    <w:rsid w:val="000D0E1C"/>
    <w:rsid w:val="000D1D65"/>
    <w:rsid w:val="000D2B9B"/>
    <w:rsid w:val="000D3B4D"/>
    <w:rsid w:val="000D4D82"/>
    <w:rsid w:val="000D550E"/>
    <w:rsid w:val="000D5680"/>
    <w:rsid w:val="000D6241"/>
    <w:rsid w:val="000E0079"/>
    <w:rsid w:val="000E1344"/>
    <w:rsid w:val="000E16AA"/>
    <w:rsid w:val="000E4C72"/>
    <w:rsid w:val="000F01B3"/>
    <w:rsid w:val="000F05FD"/>
    <w:rsid w:val="000F0AFD"/>
    <w:rsid w:val="000F14A3"/>
    <w:rsid w:val="000F2AEB"/>
    <w:rsid w:val="000F3088"/>
    <w:rsid w:val="000F447F"/>
    <w:rsid w:val="000F5B8E"/>
    <w:rsid w:val="000F7A7C"/>
    <w:rsid w:val="00104AA7"/>
    <w:rsid w:val="00104C66"/>
    <w:rsid w:val="00105DC1"/>
    <w:rsid w:val="001062AD"/>
    <w:rsid w:val="00106FD3"/>
    <w:rsid w:val="00107DDA"/>
    <w:rsid w:val="0011027E"/>
    <w:rsid w:val="001105BC"/>
    <w:rsid w:val="00111196"/>
    <w:rsid w:val="00111282"/>
    <w:rsid w:val="00112C0D"/>
    <w:rsid w:val="00115C03"/>
    <w:rsid w:val="00121C47"/>
    <w:rsid w:val="00123A20"/>
    <w:rsid w:val="00124183"/>
    <w:rsid w:val="00127763"/>
    <w:rsid w:val="00132B0E"/>
    <w:rsid w:val="00136E55"/>
    <w:rsid w:val="00137B09"/>
    <w:rsid w:val="001400CC"/>
    <w:rsid w:val="00142671"/>
    <w:rsid w:val="00142CE6"/>
    <w:rsid w:val="001434DC"/>
    <w:rsid w:val="00143BA5"/>
    <w:rsid w:val="0014566C"/>
    <w:rsid w:val="001467E6"/>
    <w:rsid w:val="00147152"/>
    <w:rsid w:val="00147326"/>
    <w:rsid w:val="00147856"/>
    <w:rsid w:val="00152B3C"/>
    <w:rsid w:val="001537F9"/>
    <w:rsid w:val="00156256"/>
    <w:rsid w:val="00160122"/>
    <w:rsid w:val="00160FA2"/>
    <w:rsid w:val="00161C47"/>
    <w:rsid w:val="001624BE"/>
    <w:rsid w:val="001627B6"/>
    <w:rsid w:val="00170CA2"/>
    <w:rsid w:val="001717D1"/>
    <w:rsid w:val="00172506"/>
    <w:rsid w:val="00176C59"/>
    <w:rsid w:val="00177C46"/>
    <w:rsid w:val="00181D2B"/>
    <w:rsid w:val="00182949"/>
    <w:rsid w:val="001844A8"/>
    <w:rsid w:val="001864A9"/>
    <w:rsid w:val="001879CA"/>
    <w:rsid w:val="001913E4"/>
    <w:rsid w:val="00193E5C"/>
    <w:rsid w:val="00193EA6"/>
    <w:rsid w:val="00196133"/>
    <w:rsid w:val="00196185"/>
    <w:rsid w:val="00196B0E"/>
    <w:rsid w:val="00196EE2"/>
    <w:rsid w:val="001A075B"/>
    <w:rsid w:val="001A0B04"/>
    <w:rsid w:val="001A35F8"/>
    <w:rsid w:val="001B4680"/>
    <w:rsid w:val="001B56CC"/>
    <w:rsid w:val="001B58E3"/>
    <w:rsid w:val="001B6699"/>
    <w:rsid w:val="001B7911"/>
    <w:rsid w:val="001B7ADB"/>
    <w:rsid w:val="001C2225"/>
    <w:rsid w:val="001C311C"/>
    <w:rsid w:val="001C74A5"/>
    <w:rsid w:val="001C7702"/>
    <w:rsid w:val="001D007A"/>
    <w:rsid w:val="001D150E"/>
    <w:rsid w:val="001D1DCC"/>
    <w:rsid w:val="001D3C30"/>
    <w:rsid w:val="001D4D85"/>
    <w:rsid w:val="001D7C8C"/>
    <w:rsid w:val="001E32D1"/>
    <w:rsid w:val="001F29DA"/>
    <w:rsid w:val="001F3840"/>
    <w:rsid w:val="001F46DA"/>
    <w:rsid w:val="001F4BC7"/>
    <w:rsid w:val="001F52E1"/>
    <w:rsid w:val="001F6413"/>
    <w:rsid w:val="001F7E07"/>
    <w:rsid w:val="002034F0"/>
    <w:rsid w:val="002058E5"/>
    <w:rsid w:val="00207340"/>
    <w:rsid w:val="00210043"/>
    <w:rsid w:val="00211929"/>
    <w:rsid w:val="00212AEB"/>
    <w:rsid w:val="002134D3"/>
    <w:rsid w:val="00213720"/>
    <w:rsid w:val="002160DC"/>
    <w:rsid w:val="00220603"/>
    <w:rsid w:val="00221F16"/>
    <w:rsid w:val="002250A4"/>
    <w:rsid w:val="00230A1D"/>
    <w:rsid w:val="00230E78"/>
    <w:rsid w:val="00231635"/>
    <w:rsid w:val="002336CD"/>
    <w:rsid w:val="00235A75"/>
    <w:rsid w:val="00236D9A"/>
    <w:rsid w:val="00242160"/>
    <w:rsid w:val="00245FD5"/>
    <w:rsid w:val="00246306"/>
    <w:rsid w:val="00247264"/>
    <w:rsid w:val="00250E78"/>
    <w:rsid w:val="00254DAA"/>
    <w:rsid w:val="002552C8"/>
    <w:rsid w:val="002554AE"/>
    <w:rsid w:val="002564F2"/>
    <w:rsid w:val="002609AE"/>
    <w:rsid w:val="002652D3"/>
    <w:rsid w:val="00266D46"/>
    <w:rsid w:val="00267305"/>
    <w:rsid w:val="002701CE"/>
    <w:rsid w:val="00270E9B"/>
    <w:rsid w:val="00272F0F"/>
    <w:rsid w:val="00276502"/>
    <w:rsid w:val="00277126"/>
    <w:rsid w:val="002773C1"/>
    <w:rsid w:val="002808D6"/>
    <w:rsid w:val="002819A7"/>
    <w:rsid w:val="00281AB3"/>
    <w:rsid w:val="00285426"/>
    <w:rsid w:val="00287653"/>
    <w:rsid w:val="0029485F"/>
    <w:rsid w:val="00296A42"/>
    <w:rsid w:val="002970D5"/>
    <w:rsid w:val="002A1FE4"/>
    <w:rsid w:val="002A58C5"/>
    <w:rsid w:val="002A6BA4"/>
    <w:rsid w:val="002A712B"/>
    <w:rsid w:val="002B2AFC"/>
    <w:rsid w:val="002B4860"/>
    <w:rsid w:val="002B5BDB"/>
    <w:rsid w:val="002B6254"/>
    <w:rsid w:val="002C346F"/>
    <w:rsid w:val="002C7540"/>
    <w:rsid w:val="002C7D4C"/>
    <w:rsid w:val="002D1B1B"/>
    <w:rsid w:val="002D1BC1"/>
    <w:rsid w:val="002D1D1D"/>
    <w:rsid w:val="002D299D"/>
    <w:rsid w:val="002D327C"/>
    <w:rsid w:val="002D3755"/>
    <w:rsid w:val="002D4989"/>
    <w:rsid w:val="002E30E0"/>
    <w:rsid w:val="002F0D64"/>
    <w:rsid w:val="002F135F"/>
    <w:rsid w:val="002F4B92"/>
    <w:rsid w:val="002F5A22"/>
    <w:rsid w:val="002F5FA3"/>
    <w:rsid w:val="002F6159"/>
    <w:rsid w:val="00301394"/>
    <w:rsid w:val="00302806"/>
    <w:rsid w:val="003029BE"/>
    <w:rsid w:val="00302C32"/>
    <w:rsid w:val="003031CD"/>
    <w:rsid w:val="0031082D"/>
    <w:rsid w:val="00311DE4"/>
    <w:rsid w:val="00312B31"/>
    <w:rsid w:val="00313973"/>
    <w:rsid w:val="00314A59"/>
    <w:rsid w:val="00315B47"/>
    <w:rsid w:val="003163BE"/>
    <w:rsid w:val="00316F60"/>
    <w:rsid w:val="00321539"/>
    <w:rsid w:val="00324A23"/>
    <w:rsid w:val="0032791A"/>
    <w:rsid w:val="00327E05"/>
    <w:rsid w:val="00332470"/>
    <w:rsid w:val="00332590"/>
    <w:rsid w:val="00334E6C"/>
    <w:rsid w:val="00337A28"/>
    <w:rsid w:val="00337BE7"/>
    <w:rsid w:val="00340088"/>
    <w:rsid w:val="00342A57"/>
    <w:rsid w:val="00342ABC"/>
    <w:rsid w:val="00345EDB"/>
    <w:rsid w:val="00350BF7"/>
    <w:rsid w:val="003515A0"/>
    <w:rsid w:val="003527B8"/>
    <w:rsid w:val="003532F1"/>
    <w:rsid w:val="00354A8C"/>
    <w:rsid w:val="003570D8"/>
    <w:rsid w:val="003573E1"/>
    <w:rsid w:val="0035750B"/>
    <w:rsid w:val="00357C77"/>
    <w:rsid w:val="0036046A"/>
    <w:rsid w:val="00363C8D"/>
    <w:rsid w:val="00364C5A"/>
    <w:rsid w:val="00370BAC"/>
    <w:rsid w:val="00371576"/>
    <w:rsid w:val="00371792"/>
    <w:rsid w:val="00371B66"/>
    <w:rsid w:val="00373802"/>
    <w:rsid w:val="003743AE"/>
    <w:rsid w:val="00374B2A"/>
    <w:rsid w:val="0037594D"/>
    <w:rsid w:val="00376380"/>
    <w:rsid w:val="00377959"/>
    <w:rsid w:val="003805FC"/>
    <w:rsid w:val="00383CDF"/>
    <w:rsid w:val="00386011"/>
    <w:rsid w:val="00390719"/>
    <w:rsid w:val="00390759"/>
    <w:rsid w:val="00390ABA"/>
    <w:rsid w:val="00393420"/>
    <w:rsid w:val="00393FA3"/>
    <w:rsid w:val="003A50FD"/>
    <w:rsid w:val="003A5CC9"/>
    <w:rsid w:val="003B082D"/>
    <w:rsid w:val="003B27FA"/>
    <w:rsid w:val="003B2980"/>
    <w:rsid w:val="003B2CA1"/>
    <w:rsid w:val="003B4EF8"/>
    <w:rsid w:val="003B51CA"/>
    <w:rsid w:val="003B58D1"/>
    <w:rsid w:val="003C0DAD"/>
    <w:rsid w:val="003C2A3C"/>
    <w:rsid w:val="003C3438"/>
    <w:rsid w:val="003D1184"/>
    <w:rsid w:val="003D1723"/>
    <w:rsid w:val="003D1F1E"/>
    <w:rsid w:val="003D252B"/>
    <w:rsid w:val="003D2B1A"/>
    <w:rsid w:val="003D4D40"/>
    <w:rsid w:val="003D66E6"/>
    <w:rsid w:val="003D6771"/>
    <w:rsid w:val="003D7CA0"/>
    <w:rsid w:val="003E1007"/>
    <w:rsid w:val="003E1958"/>
    <w:rsid w:val="003E1EA3"/>
    <w:rsid w:val="003E3523"/>
    <w:rsid w:val="003F2C30"/>
    <w:rsid w:val="003F328D"/>
    <w:rsid w:val="003F6312"/>
    <w:rsid w:val="004010A5"/>
    <w:rsid w:val="004011B5"/>
    <w:rsid w:val="004019C8"/>
    <w:rsid w:val="00404111"/>
    <w:rsid w:val="004052A0"/>
    <w:rsid w:val="00406C29"/>
    <w:rsid w:val="00410104"/>
    <w:rsid w:val="00411A2E"/>
    <w:rsid w:val="004129B1"/>
    <w:rsid w:val="004205E6"/>
    <w:rsid w:val="00420FAD"/>
    <w:rsid w:val="004216FD"/>
    <w:rsid w:val="004245E2"/>
    <w:rsid w:val="004253BC"/>
    <w:rsid w:val="00427FD2"/>
    <w:rsid w:val="004311FD"/>
    <w:rsid w:val="00431AFD"/>
    <w:rsid w:val="004322CE"/>
    <w:rsid w:val="00433E4A"/>
    <w:rsid w:val="00436D25"/>
    <w:rsid w:val="0044012B"/>
    <w:rsid w:val="00440C57"/>
    <w:rsid w:val="00442D7A"/>
    <w:rsid w:val="004437C1"/>
    <w:rsid w:val="00444422"/>
    <w:rsid w:val="00444622"/>
    <w:rsid w:val="00444928"/>
    <w:rsid w:val="004451DC"/>
    <w:rsid w:val="00445776"/>
    <w:rsid w:val="00446A3F"/>
    <w:rsid w:val="00446DA9"/>
    <w:rsid w:val="00447BD1"/>
    <w:rsid w:val="00453F64"/>
    <w:rsid w:val="0045798E"/>
    <w:rsid w:val="00457A75"/>
    <w:rsid w:val="00460EB0"/>
    <w:rsid w:val="004629E7"/>
    <w:rsid w:val="0046376F"/>
    <w:rsid w:val="0046509C"/>
    <w:rsid w:val="0046690A"/>
    <w:rsid w:val="004824D7"/>
    <w:rsid w:val="0048277E"/>
    <w:rsid w:val="00482BD6"/>
    <w:rsid w:val="00484348"/>
    <w:rsid w:val="004864C1"/>
    <w:rsid w:val="0048760C"/>
    <w:rsid w:val="00487B7E"/>
    <w:rsid w:val="004924C8"/>
    <w:rsid w:val="00495623"/>
    <w:rsid w:val="00496960"/>
    <w:rsid w:val="00497C3F"/>
    <w:rsid w:val="004A023B"/>
    <w:rsid w:val="004A2286"/>
    <w:rsid w:val="004A559F"/>
    <w:rsid w:val="004A74CE"/>
    <w:rsid w:val="004B23CA"/>
    <w:rsid w:val="004B5A22"/>
    <w:rsid w:val="004C0617"/>
    <w:rsid w:val="004C0B99"/>
    <w:rsid w:val="004C1679"/>
    <w:rsid w:val="004C170F"/>
    <w:rsid w:val="004C598B"/>
    <w:rsid w:val="004C6D7F"/>
    <w:rsid w:val="004C7FB0"/>
    <w:rsid w:val="004D0412"/>
    <w:rsid w:val="004D11C2"/>
    <w:rsid w:val="004D1930"/>
    <w:rsid w:val="004D4446"/>
    <w:rsid w:val="004E0E8F"/>
    <w:rsid w:val="004E2631"/>
    <w:rsid w:val="004E3186"/>
    <w:rsid w:val="004E3713"/>
    <w:rsid w:val="004E5E77"/>
    <w:rsid w:val="004F1295"/>
    <w:rsid w:val="004F23A7"/>
    <w:rsid w:val="004F5AA8"/>
    <w:rsid w:val="004F5C55"/>
    <w:rsid w:val="005019F3"/>
    <w:rsid w:val="00502431"/>
    <w:rsid w:val="00502FAD"/>
    <w:rsid w:val="00504942"/>
    <w:rsid w:val="00511B12"/>
    <w:rsid w:val="005133FF"/>
    <w:rsid w:val="00513B53"/>
    <w:rsid w:val="00513ECC"/>
    <w:rsid w:val="00514059"/>
    <w:rsid w:val="00520AF1"/>
    <w:rsid w:val="00521A4B"/>
    <w:rsid w:val="00524AB2"/>
    <w:rsid w:val="00525544"/>
    <w:rsid w:val="005275C0"/>
    <w:rsid w:val="00534A94"/>
    <w:rsid w:val="00535A5E"/>
    <w:rsid w:val="0053639E"/>
    <w:rsid w:val="00536DB0"/>
    <w:rsid w:val="005431D3"/>
    <w:rsid w:val="00545B48"/>
    <w:rsid w:val="00545FD9"/>
    <w:rsid w:val="005467DB"/>
    <w:rsid w:val="00546C67"/>
    <w:rsid w:val="005476FB"/>
    <w:rsid w:val="0055173F"/>
    <w:rsid w:val="005525CA"/>
    <w:rsid w:val="00553FF0"/>
    <w:rsid w:val="005558AF"/>
    <w:rsid w:val="00556FAF"/>
    <w:rsid w:val="00557489"/>
    <w:rsid w:val="00557CD4"/>
    <w:rsid w:val="00557F7C"/>
    <w:rsid w:val="00562DAC"/>
    <w:rsid w:val="00563940"/>
    <w:rsid w:val="00564DC7"/>
    <w:rsid w:val="00565724"/>
    <w:rsid w:val="0056602B"/>
    <w:rsid w:val="00566034"/>
    <w:rsid w:val="00566763"/>
    <w:rsid w:val="00566851"/>
    <w:rsid w:val="0056693F"/>
    <w:rsid w:val="005704A8"/>
    <w:rsid w:val="00572F05"/>
    <w:rsid w:val="00572FB4"/>
    <w:rsid w:val="00574934"/>
    <w:rsid w:val="00574C51"/>
    <w:rsid w:val="00576951"/>
    <w:rsid w:val="0058192E"/>
    <w:rsid w:val="00581CED"/>
    <w:rsid w:val="0058444B"/>
    <w:rsid w:val="00585BFB"/>
    <w:rsid w:val="005860BD"/>
    <w:rsid w:val="00590FD9"/>
    <w:rsid w:val="00591AC3"/>
    <w:rsid w:val="00591C85"/>
    <w:rsid w:val="00592D46"/>
    <w:rsid w:val="005932DB"/>
    <w:rsid w:val="005940A0"/>
    <w:rsid w:val="00594A05"/>
    <w:rsid w:val="00596AB4"/>
    <w:rsid w:val="005A3058"/>
    <w:rsid w:val="005A36A7"/>
    <w:rsid w:val="005A42A4"/>
    <w:rsid w:val="005A4FEF"/>
    <w:rsid w:val="005A5004"/>
    <w:rsid w:val="005B1388"/>
    <w:rsid w:val="005B3F8C"/>
    <w:rsid w:val="005B5204"/>
    <w:rsid w:val="005B53B2"/>
    <w:rsid w:val="005B6978"/>
    <w:rsid w:val="005C37E9"/>
    <w:rsid w:val="005C5906"/>
    <w:rsid w:val="005C7656"/>
    <w:rsid w:val="005C7A7A"/>
    <w:rsid w:val="005D1F91"/>
    <w:rsid w:val="005D3CD2"/>
    <w:rsid w:val="005D507F"/>
    <w:rsid w:val="005D6FE7"/>
    <w:rsid w:val="005E01A5"/>
    <w:rsid w:val="005E0297"/>
    <w:rsid w:val="005E083E"/>
    <w:rsid w:val="005E147A"/>
    <w:rsid w:val="005E2A3D"/>
    <w:rsid w:val="005E2DA0"/>
    <w:rsid w:val="005E2E3A"/>
    <w:rsid w:val="005E3B6D"/>
    <w:rsid w:val="005E4814"/>
    <w:rsid w:val="005E6675"/>
    <w:rsid w:val="005F0800"/>
    <w:rsid w:val="005F0D72"/>
    <w:rsid w:val="005F1C95"/>
    <w:rsid w:val="005F36E2"/>
    <w:rsid w:val="005F6D29"/>
    <w:rsid w:val="00601D14"/>
    <w:rsid w:val="00602BD8"/>
    <w:rsid w:val="0060349D"/>
    <w:rsid w:val="00604707"/>
    <w:rsid w:val="0060487D"/>
    <w:rsid w:val="00606301"/>
    <w:rsid w:val="006072D5"/>
    <w:rsid w:val="0060785D"/>
    <w:rsid w:val="006110E4"/>
    <w:rsid w:val="00611B62"/>
    <w:rsid w:val="00615E80"/>
    <w:rsid w:val="0061724D"/>
    <w:rsid w:val="0061779A"/>
    <w:rsid w:val="006215B1"/>
    <w:rsid w:val="00622D60"/>
    <w:rsid w:val="0062306C"/>
    <w:rsid w:val="00624339"/>
    <w:rsid w:val="006255B3"/>
    <w:rsid w:val="0062632B"/>
    <w:rsid w:val="00626489"/>
    <w:rsid w:val="006309F2"/>
    <w:rsid w:val="00630BDA"/>
    <w:rsid w:val="00633157"/>
    <w:rsid w:val="00634008"/>
    <w:rsid w:val="006349BA"/>
    <w:rsid w:val="006406AE"/>
    <w:rsid w:val="00640C61"/>
    <w:rsid w:val="00641533"/>
    <w:rsid w:val="0064263A"/>
    <w:rsid w:val="006435CE"/>
    <w:rsid w:val="00643B98"/>
    <w:rsid w:val="006440A3"/>
    <w:rsid w:val="0064466B"/>
    <w:rsid w:val="00645DAC"/>
    <w:rsid w:val="00646AC5"/>
    <w:rsid w:val="006509A2"/>
    <w:rsid w:val="00650B7B"/>
    <w:rsid w:val="00650FA6"/>
    <w:rsid w:val="0065177C"/>
    <w:rsid w:val="00657519"/>
    <w:rsid w:val="006577A6"/>
    <w:rsid w:val="006577A7"/>
    <w:rsid w:val="006621E5"/>
    <w:rsid w:val="006626FA"/>
    <w:rsid w:val="00663C6F"/>
    <w:rsid w:val="00664149"/>
    <w:rsid w:val="0066558E"/>
    <w:rsid w:val="006674C7"/>
    <w:rsid w:val="00671521"/>
    <w:rsid w:val="00672341"/>
    <w:rsid w:val="00677C1B"/>
    <w:rsid w:val="00683F71"/>
    <w:rsid w:val="00685DF9"/>
    <w:rsid w:val="006862DA"/>
    <w:rsid w:val="00686DB1"/>
    <w:rsid w:val="0069495B"/>
    <w:rsid w:val="00696285"/>
    <w:rsid w:val="006A1607"/>
    <w:rsid w:val="006A5380"/>
    <w:rsid w:val="006A5743"/>
    <w:rsid w:val="006B3643"/>
    <w:rsid w:val="006B3C75"/>
    <w:rsid w:val="006B6831"/>
    <w:rsid w:val="006C0439"/>
    <w:rsid w:val="006C1A7D"/>
    <w:rsid w:val="006C1A87"/>
    <w:rsid w:val="006C2F0E"/>
    <w:rsid w:val="006C7286"/>
    <w:rsid w:val="006D0119"/>
    <w:rsid w:val="006D6539"/>
    <w:rsid w:val="006E17A2"/>
    <w:rsid w:val="006E3B4E"/>
    <w:rsid w:val="006E4787"/>
    <w:rsid w:val="006E4C05"/>
    <w:rsid w:val="006E557C"/>
    <w:rsid w:val="006E6899"/>
    <w:rsid w:val="006E7EBA"/>
    <w:rsid w:val="006F08E4"/>
    <w:rsid w:val="006F3BE6"/>
    <w:rsid w:val="006F42B9"/>
    <w:rsid w:val="006F51B4"/>
    <w:rsid w:val="006F6297"/>
    <w:rsid w:val="006F6852"/>
    <w:rsid w:val="006F7C5E"/>
    <w:rsid w:val="006F7F96"/>
    <w:rsid w:val="00700A07"/>
    <w:rsid w:val="007013C5"/>
    <w:rsid w:val="0070201D"/>
    <w:rsid w:val="00703F17"/>
    <w:rsid w:val="00704612"/>
    <w:rsid w:val="00705478"/>
    <w:rsid w:val="00706D84"/>
    <w:rsid w:val="007105A6"/>
    <w:rsid w:val="00712AF5"/>
    <w:rsid w:val="00713405"/>
    <w:rsid w:val="007155D9"/>
    <w:rsid w:val="00717CE1"/>
    <w:rsid w:val="0072042B"/>
    <w:rsid w:val="00722FD7"/>
    <w:rsid w:val="00723259"/>
    <w:rsid w:val="007236C2"/>
    <w:rsid w:val="00724864"/>
    <w:rsid w:val="00725175"/>
    <w:rsid w:val="00725FA2"/>
    <w:rsid w:val="00726B4E"/>
    <w:rsid w:val="00730866"/>
    <w:rsid w:val="0073175F"/>
    <w:rsid w:val="0073312C"/>
    <w:rsid w:val="00733E55"/>
    <w:rsid w:val="00736FC8"/>
    <w:rsid w:val="007416EF"/>
    <w:rsid w:val="0074212A"/>
    <w:rsid w:val="0074273A"/>
    <w:rsid w:val="007430D3"/>
    <w:rsid w:val="007444D8"/>
    <w:rsid w:val="00744D75"/>
    <w:rsid w:val="00745D7B"/>
    <w:rsid w:val="007462B0"/>
    <w:rsid w:val="00747BA5"/>
    <w:rsid w:val="00751814"/>
    <w:rsid w:val="00751A33"/>
    <w:rsid w:val="0075500D"/>
    <w:rsid w:val="00755CCB"/>
    <w:rsid w:val="00757687"/>
    <w:rsid w:val="00757A4D"/>
    <w:rsid w:val="007613EE"/>
    <w:rsid w:val="0076270C"/>
    <w:rsid w:val="00762D95"/>
    <w:rsid w:val="00764A77"/>
    <w:rsid w:val="007727F7"/>
    <w:rsid w:val="00772F19"/>
    <w:rsid w:val="007733EB"/>
    <w:rsid w:val="00773433"/>
    <w:rsid w:val="0077484B"/>
    <w:rsid w:val="00775BEC"/>
    <w:rsid w:val="00777DD3"/>
    <w:rsid w:val="0078454D"/>
    <w:rsid w:val="007856F7"/>
    <w:rsid w:val="0078744B"/>
    <w:rsid w:val="00790A14"/>
    <w:rsid w:val="00791A70"/>
    <w:rsid w:val="00791B4B"/>
    <w:rsid w:val="00791DF8"/>
    <w:rsid w:val="00793974"/>
    <w:rsid w:val="0079530E"/>
    <w:rsid w:val="00795F02"/>
    <w:rsid w:val="0079611B"/>
    <w:rsid w:val="00796E41"/>
    <w:rsid w:val="00797A33"/>
    <w:rsid w:val="00797F53"/>
    <w:rsid w:val="007A1790"/>
    <w:rsid w:val="007A1BC3"/>
    <w:rsid w:val="007A3F67"/>
    <w:rsid w:val="007A50B3"/>
    <w:rsid w:val="007A6788"/>
    <w:rsid w:val="007A69E1"/>
    <w:rsid w:val="007A7B12"/>
    <w:rsid w:val="007A7CF2"/>
    <w:rsid w:val="007B1EC5"/>
    <w:rsid w:val="007B21DD"/>
    <w:rsid w:val="007B2BA0"/>
    <w:rsid w:val="007B50E9"/>
    <w:rsid w:val="007B57A2"/>
    <w:rsid w:val="007B5B4A"/>
    <w:rsid w:val="007B68F7"/>
    <w:rsid w:val="007B7A16"/>
    <w:rsid w:val="007C0E1E"/>
    <w:rsid w:val="007C124D"/>
    <w:rsid w:val="007C150F"/>
    <w:rsid w:val="007C1C48"/>
    <w:rsid w:val="007C2315"/>
    <w:rsid w:val="007C2D1D"/>
    <w:rsid w:val="007C3229"/>
    <w:rsid w:val="007C3FD8"/>
    <w:rsid w:val="007C42CF"/>
    <w:rsid w:val="007C5BC9"/>
    <w:rsid w:val="007D1FE2"/>
    <w:rsid w:val="007D30AC"/>
    <w:rsid w:val="007D69E3"/>
    <w:rsid w:val="007D7AC5"/>
    <w:rsid w:val="007D7B15"/>
    <w:rsid w:val="007E12A9"/>
    <w:rsid w:val="007E39E1"/>
    <w:rsid w:val="007E3EE8"/>
    <w:rsid w:val="007E4367"/>
    <w:rsid w:val="007E4717"/>
    <w:rsid w:val="007E561B"/>
    <w:rsid w:val="007E7A45"/>
    <w:rsid w:val="007F32BB"/>
    <w:rsid w:val="007F462E"/>
    <w:rsid w:val="0080038A"/>
    <w:rsid w:val="00801C49"/>
    <w:rsid w:val="008024A6"/>
    <w:rsid w:val="00802EE4"/>
    <w:rsid w:val="0080321B"/>
    <w:rsid w:val="00804957"/>
    <w:rsid w:val="00810D2E"/>
    <w:rsid w:val="00813858"/>
    <w:rsid w:val="00813D28"/>
    <w:rsid w:val="008159E8"/>
    <w:rsid w:val="00815CB3"/>
    <w:rsid w:val="00817495"/>
    <w:rsid w:val="00817F94"/>
    <w:rsid w:val="008207AB"/>
    <w:rsid w:val="00820BF8"/>
    <w:rsid w:val="0082349C"/>
    <w:rsid w:val="00824B4D"/>
    <w:rsid w:val="00830331"/>
    <w:rsid w:val="00830471"/>
    <w:rsid w:val="00831179"/>
    <w:rsid w:val="00831C5F"/>
    <w:rsid w:val="00833F73"/>
    <w:rsid w:val="00836274"/>
    <w:rsid w:val="008412F3"/>
    <w:rsid w:val="00841ACF"/>
    <w:rsid w:val="0084243A"/>
    <w:rsid w:val="008424F7"/>
    <w:rsid w:val="00844758"/>
    <w:rsid w:val="00845CB4"/>
    <w:rsid w:val="00846BFF"/>
    <w:rsid w:val="00852BA8"/>
    <w:rsid w:val="0085475E"/>
    <w:rsid w:val="00854796"/>
    <w:rsid w:val="00854989"/>
    <w:rsid w:val="008559CB"/>
    <w:rsid w:val="0086160E"/>
    <w:rsid w:val="00862188"/>
    <w:rsid w:val="00863999"/>
    <w:rsid w:val="00866B24"/>
    <w:rsid w:val="00866E00"/>
    <w:rsid w:val="00872F44"/>
    <w:rsid w:val="008734BA"/>
    <w:rsid w:val="00874607"/>
    <w:rsid w:val="008766D0"/>
    <w:rsid w:val="00880B48"/>
    <w:rsid w:val="0088102D"/>
    <w:rsid w:val="00882523"/>
    <w:rsid w:val="00883AB7"/>
    <w:rsid w:val="008857BF"/>
    <w:rsid w:val="0088613B"/>
    <w:rsid w:val="00897993"/>
    <w:rsid w:val="008A0F9E"/>
    <w:rsid w:val="008A0FB3"/>
    <w:rsid w:val="008A138B"/>
    <w:rsid w:val="008A1894"/>
    <w:rsid w:val="008A3E21"/>
    <w:rsid w:val="008B04A4"/>
    <w:rsid w:val="008B527B"/>
    <w:rsid w:val="008C01E1"/>
    <w:rsid w:val="008C03EF"/>
    <w:rsid w:val="008C16F5"/>
    <w:rsid w:val="008C4571"/>
    <w:rsid w:val="008C4A16"/>
    <w:rsid w:val="008C4A5C"/>
    <w:rsid w:val="008C4F81"/>
    <w:rsid w:val="008C5372"/>
    <w:rsid w:val="008C5983"/>
    <w:rsid w:val="008C7751"/>
    <w:rsid w:val="008C7C34"/>
    <w:rsid w:val="008D0DCD"/>
    <w:rsid w:val="008D1171"/>
    <w:rsid w:val="008D1E46"/>
    <w:rsid w:val="008D24B5"/>
    <w:rsid w:val="008D5B42"/>
    <w:rsid w:val="008D6510"/>
    <w:rsid w:val="008E0CD4"/>
    <w:rsid w:val="008E31CC"/>
    <w:rsid w:val="008E398A"/>
    <w:rsid w:val="008E6402"/>
    <w:rsid w:val="008E73BB"/>
    <w:rsid w:val="008E750D"/>
    <w:rsid w:val="008F193D"/>
    <w:rsid w:val="008F1E20"/>
    <w:rsid w:val="008F2919"/>
    <w:rsid w:val="008F3E3C"/>
    <w:rsid w:val="008F765C"/>
    <w:rsid w:val="008F7B54"/>
    <w:rsid w:val="009004CF"/>
    <w:rsid w:val="0090091B"/>
    <w:rsid w:val="00900A49"/>
    <w:rsid w:val="00901772"/>
    <w:rsid w:val="00903063"/>
    <w:rsid w:val="00904AE7"/>
    <w:rsid w:val="00911E6E"/>
    <w:rsid w:val="009145FA"/>
    <w:rsid w:val="00914A2D"/>
    <w:rsid w:val="00914A8A"/>
    <w:rsid w:val="00914EEF"/>
    <w:rsid w:val="00916E62"/>
    <w:rsid w:val="009205C0"/>
    <w:rsid w:val="009206B8"/>
    <w:rsid w:val="0092497E"/>
    <w:rsid w:val="00927FAD"/>
    <w:rsid w:val="00930F85"/>
    <w:rsid w:val="00935609"/>
    <w:rsid w:val="00940B40"/>
    <w:rsid w:val="009411CB"/>
    <w:rsid w:val="0094414A"/>
    <w:rsid w:val="00944468"/>
    <w:rsid w:val="00947795"/>
    <w:rsid w:val="00947DFD"/>
    <w:rsid w:val="0095007A"/>
    <w:rsid w:val="009527B3"/>
    <w:rsid w:val="00953D80"/>
    <w:rsid w:val="00954E1C"/>
    <w:rsid w:val="00954E46"/>
    <w:rsid w:val="00956090"/>
    <w:rsid w:val="00956194"/>
    <w:rsid w:val="009561B2"/>
    <w:rsid w:val="00960EE3"/>
    <w:rsid w:val="00962229"/>
    <w:rsid w:val="0096331A"/>
    <w:rsid w:val="0096339E"/>
    <w:rsid w:val="00963BB2"/>
    <w:rsid w:val="009646B8"/>
    <w:rsid w:val="00964D16"/>
    <w:rsid w:val="00965838"/>
    <w:rsid w:val="009675E5"/>
    <w:rsid w:val="00967DD7"/>
    <w:rsid w:val="009702D0"/>
    <w:rsid w:val="00971461"/>
    <w:rsid w:val="009716D7"/>
    <w:rsid w:val="0097788B"/>
    <w:rsid w:val="00977AC3"/>
    <w:rsid w:val="00977B9E"/>
    <w:rsid w:val="00977D17"/>
    <w:rsid w:val="00980C65"/>
    <w:rsid w:val="00981F20"/>
    <w:rsid w:val="00982B8B"/>
    <w:rsid w:val="00987C55"/>
    <w:rsid w:val="00990C11"/>
    <w:rsid w:val="00992D84"/>
    <w:rsid w:val="00992D8E"/>
    <w:rsid w:val="00994CB0"/>
    <w:rsid w:val="00996A72"/>
    <w:rsid w:val="009A230D"/>
    <w:rsid w:val="009A2C8E"/>
    <w:rsid w:val="009A3003"/>
    <w:rsid w:val="009A3034"/>
    <w:rsid w:val="009A6E19"/>
    <w:rsid w:val="009A732F"/>
    <w:rsid w:val="009B0CC5"/>
    <w:rsid w:val="009B162A"/>
    <w:rsid w:val="009B2554"/>
    <w:rsid w:val="009B3152"/>
    <w:rsid w:val="009B7B6F"/>
    <w:rsid w:val="009C133C"/>
    <w:rsid w:val="009C1F4A"/>
    <w:rsid w:val="009C2E32"/>
    <w:rsid w:val="009C4566"/>
    <w:rsid w:val="009C553F"/>
    <w:rsid w:val="009C662A"/>
    <w:rsid w:val="009C6AB0"/>
    <w:rsid w:val="009C74BB"/>
    <w:rsid w:val="009C7DBF"/>
    <w:rsid w:val="009D0649"/>
    <w:rsid w:val="009D0A6E"/>
    <w:rsid w:val="009D3496"/>
    <w:rsid w:val="009D5E85"/>
    <w:rsid w:val="009E2AC3"/>
    <w:rsid w:val="009E5241"/>
    <w:rsid w:val="009E7630"/>
    <w:rsid w:val="009F18E3"/>
    <w:rsid w:val="009F2597"/>
    <w:rsid w:val="009F261C"/>
    <w:rsid w:val="009F5F06"/>
    <w:rsid w:val="00A0071A"/>
    <w:rsid w:val="00A01392"/>
    <w:rsid w:val="00A03038"/>
    <w:rsid w:val="00A032C5"/>
    <w:rsid w:val="00A0499F"/>
    <w:rsid w:val="00A071E5"/>
    <w:rsid w:val="00A07C6A"/>
    <w:rsid w:val="00A1057D"/>
    <w:rsid w:val="00A10DF1"/>
    <w:rsid w:val="00A15572"/>
    <w:rsid w:val="00A202C5"/>
    <w:rsid w:val="00A20CD7"/>
    <w:rsid w:val="00A211F5"/>
    <w:rsid w:val="00A2181D"/>
    <w:rsid w:val="00A2364B"/>
    <w:rsid w:val="00A244CA"/>
    <w:rsid w:val="00A24BD2"/>
    <w:rsid w:val="00A25C5E"/>
    <w:rsid w:val="00A315B9"/>
    <w:rsid w:val="00A324EA"/>
    <w:rsid w:val="00A32DF8"/>
    <w:rsid w:val="00A335D2"/>
    <w:rsid w:val="00A34EA4"/>
    <w:rsid w:val="00A35AD0"/>
    <w:rsid w:val="00A35F2C"/>
    <w:rsid w:val="00A36525"/>
    <w:rsid w:val="00A3731D"/>
    <w:rsid w:val="00A378DE"/>
    <w:rsid w:val="00A37FD4"/>
    <w:rsid w:val="00A40912"/>
    <w:rsid w:val="00A427E5"/>
    <w:rsid w:val="00A47024"/>
    <w:rsid w:val="00A51BF8"/>
    <w:rsid w:val="00A537F5"/>
    <w:rsid w:val="00A5789D"/>
    <w:rsid w:val="00A6480D"/>
    <w:rsid w:val="00A67E86"/>
    <w:rsid w:val="00A70CC2"/>
    <w:rsid w:val="00A74A37"/>
    <w:rsid w:val="00A74C89"/>
    <w:rsid w:val="00A80E42"/>
    <w:rsid w:val="00A81732"/>
    <w:rsid w:val="00A8226B"/>
    <w:rsid w:val="00A83ADC"/>
    <w:rsid w:val="00A84481"/>
    <w:rsid w:val="00A8477D"/>
    <w:rsid w:val="00A84F11"/>
    <w:rsid w:val="00A8671D"/>
    <w:rsid w:val="00A87227"/>
    <w:rsid w:val="00A900A3"/>
    <w:rsid w:val="00A928A1"/>
    <w:rsid w:val="00A932AA"/>
    <w:rsid w:val="00A94821"/>
    <w:rsid w:val="00A97B62"/>
    <w:rsid w:val="00AA14BE"/>
    <w:rsid w:val="00AA1661"/>
    <w:rsid w:val="00AA1D12"/>
    <w:rsid w:val="00AA20D4"/>
    <w:rsid w:val="00AA2FF0"/>
    <w:rsid w:val="00AA467B"/>
    <w:rsid w:val="00AA4C80"/>
    <w:rsid w:val="00AB2D1F"/>
    <w:rsid w:val="00AB2F3C"/>
    <w:rsid w:val="00AB6ABF"/>
    <w:rsid w:val="00AC27B9"/>
    <w:rsid w:val="00AC2A2D"/>
    <w:rsid w:val="00AC3AB5"/>
    <w:rsid w:val="00AC441F"/>
    <w:rsid w:val="00AC4ED2"/>
    <w:rsid w:val="00AC5F69"/>
    <w:rsid w:val="00AC6B18"/>
    <w:rsid w:val="00AC783F"/>
    <w:rsid w:val="00AD08C4"/>
    <w:rsid w:val="00AD39E6"/>
    <w:rsid w:val="00AD50DC"/>
    <w:rsid w:val="00AD5CC9"/>
    <w:rsid w:val="00AD6178"/>
    <w:rsid w:val="00AD7CFD"/>
    <w:rsid w:val="00AE43A9"/>
    <w:rsid w:val="00AE4B12"/>
    <w:rsid w:val="00AF0712"/>
    <w:rsid w:val="00AF0EF2"/>
    <w:rsid w:val="00AF2C4E"/>
    <w:rsid w:val="00AF3816"/>
    <w:rsid w:val="00AF48F8"/>
    <w:rsid w:val="00B01B78"/>
    <w:rsid w:val="00B05948"/>
    <w:rsid w:val="00B079F2"/>
    <w:rsid w:val="00B11873"/>
    <w:rsid w:val="00B123F6"/>
    <w:rsid w:val="00B12916"/>
    <w:rsid w:val="00B12EDA"/>
    <w:rsid w:val="00B144FA"/>
    <w:rsid w:val="00B153D2"/>
    <w:rsid w:val="00B15D89"/>
    <w:rsid w:val="00B16114"/>
    <w:rsid w:val="00B16C28"/>
    <w:rsid w:val="00B2046B"/>
    <w:rsid w:val="00B21637"/>
    <w:rsid w:val="00B23490"/>
    <w:rsid w:val="00B24865"/>
    <w:rsid w:val="00B258B2"/>
    <w:rsid w:val="00B25B54"/>
    <w:rsid w:val="00B25E71"/>
    <w:rsid w:val="00B30C48"/>
    <w:rsid w:val="00B34B04"/>
    <w:rsid w:val="00B36456"/>
    <w:rsid w:val="00B40DB2"/>
    <w:rsid w:val="00B44074"/>
    <w:rsid w:val="00B46EA5"/>
    <w:rsid w:val="00B51184"/>
    <w:rsid w:val="00B513A9"/>
    <w:rsid w:val="00B515C4"/>
    <w:rsid w:val="00B52103"/>
    <w:rsid w:val="00B5657E"/>
    <w:rsid w:val="00B60082"/>
    <w:rsid w:val="00B607D7"/>
    <w:rsid w:val="00B638B5"/>
    <w:rsid w:val="00B64EF9"/>
    <w:rsid w:val="00B65455"/>
    <w:rsid w:val="00B670E0"/>
    <w:rsid w:val="00B702A7"/>
    <w:rsid w:val="00B70751"/>
    <w:rsid w:val="00B72944"/>
    <w:rsid w:val="00B7518D"/>
    <w:rsid w:val="00B77FDD"/>
    <w:rsid w:val="00B8035F"/>
    <w:rsid w:val="00B80AD9"/>
    <w:rsid w:val="00B81DE9"/>
    <w:rsid w:val="00B81FC8"/>
    <w:rsid w:val="00B8239B"/>
    <w:rsid w:val="00B91205"/>
    <w:rsid w:val="00B95771"/>
    <w:rsid w:val="00B9678F"/>
    <w:rsid w:val="00BA0754"/>
    <w:rsid w:val="00BA1FD3"/>
    <w:rsid w:val="00BA2910"/>
    <w:rsid w:val="00BA5315"/>
    <w:rsid w:val="00BA7FDD"/>
    <w:rsid w:val="00BB1A56"/>
    <w:rsid w:val="00BB42F8"/>
    <w:rsid w:val="00BB4A53"/>
    <w:rsid w:val="00BB6B09"/>
    <w:rsid w:val="00BB7189"/>
    <w:rsid w:val="00BC17D4"/>
    <w:rsid w:val="00BC19A0"/>
    <w:rsid w:val="00BC1DE5"/>
    <w:rsid w:val="00BC2C38"/>
    <w:rsid w:val="00BC3064"/>
    <w:rsid w:val="00BC43C5"/>
    <w:rsid w:val="00BC4BC2"/>
    <w:rsid w:val="00BC4E08"/>
    <w:rsid w:val="00BC6B14"/>
    <w:rsid w:val="00BC7E9B"/>
    <w:rsid w:val="00BD0883"/>
    <w:rsid w:val="00BD1E51"/>
    <w:rsid w:val="00BD4C88"/>
    <w:rsid w:val="00BD7987"/>
    <w:rsid w:val="00BE0FA1"/>
    <w:rsid w:val="00BE2368"/>
    <w:rsid w:val="00BE3E3E"/>
    <w:rsid w:val="00BE5933"/>
    <w:rsid w:val="00BE6659"/>
    <w:rsid w:val="00BE7184"/>
    <w:rsid w:val="00BE7507"/>
    <w:rsid w:val="00BE7A08"/>
    <w:rsid w:val="00BF0BEB"/>
    <w:rsid w:val="00BF0C62"/>
    <w:rsid w:val="00BF1C30"/>
    <w:rsid w:val="00BF2168"/>
    <w:rsid w:val="00BF240F"/>
    <w:rsid w:val="00BF2B0F"/>
    <w:rsid w:val="00BF4CE2"/>
    <w:rsid w:val="00BF636C"/>
    <w:rsid w:val="00BF7955"/>
    <w:rsid w:val="00C04332"/>
    <w:rsid w:val="00C04BAC"/>
    <w:rsid w:val="00C06BAB"/>
    <w:rsid w:val="00C0770E"/>
    <w:rsid w:val="00C07BEF"/>
    <w:rsid w:val="00C1264D"/>
    <w:rsid w:val="00C1375A"/>
    <w:rsid w:val="00C1383B"/>
    <w:rsid w:val="00C13F80"/>
    <w:rsid w:val="00C149E3"/>
    <w:rsid w:val="00C17D3C"/>
    <w:rsid w:val="00C202DF"/>
    <w:rsid w:val="00C20C6D"/>
    <w:rsid w:val="00C21C3A"/>
    <w:rsid w:val="00C23F8A"/>
    <w:rsid w:val="00C2545F"/>
    <w:rsid w:val="00C27539"/>
    <w:rsid w:val="00C3041F"/>
    <w:rsid w:val="00C31311"/>
    <w:rsid w:val="00C31C59"/>
    <w:rsid w:val="00C31EF4"/>
    <w:rsid w:val="00C32BA8"/>
    <w:rsid w:val="00C3340B"/>
    <w:rsid w:val="00C33C3F"/>
    <w:rsid w:val="00C371C9"/>
    <w:rsid w:val="00C406A3"/>
    <w:rsid w:val="00C41CF8"/>
    <w:rsid w:val="00C47275"/>
    <w:rsid w:val="00C51176"/>
    <w:rsid w:val="00C53C1B"/>
    <w:rsid w:val="00C60D41"/>
    <w:rsid w:val="00C63AA0"/>
    <w:rsid w:val="00C65E35"/>
    <w:rsid w:val="00C6600E"/>
    <w:rsid w:val="00C67681"/>
    <w:rsid w:val="00C701BC"/>
    <w:rsid w:val="00C75CC9"/>
    <w:rsid w:val="00C7698E"/>
    <w:rsid w:val="00C77271"/>
    <w:rsid w:val="00C803BD"/>
    <w:rsid w:val="00C83A64"/>
    <w:rsid w:val="00C85693"/>
    <w:rsid w:val="00C90228"/>
    <w:rsid w:val="00C908D1"/>
    <w:rsid w:val="00C95665"/>
    <w:rsid w:val="00C97ABF"/>
    <w:rsid w:val="00CA4271"/>
    <w:rsid w:val="00CA4C9B"/>
    <w:rsid w:val="00CA6304"/>
    <w:rsid w:val="00CA66A7"/>
    <w:rsid w:val="00CB0401"/>
    <w:rsid w:val="00CB0DD1"/>
    <w:rsid w:val="00CB2561"/>
    <w:rsid w:val="00CB6603"/>
    <w:rsid w:val="00CB6B7C"/>
    <w:rsid w:val="00CC31BF"/>
    <w:rsid w:val="00CC4AC6"/>
    <w:rsid w:val="00CC4E2C"/>
    <w:rsid w:val="00CC55CD"/>
    <w:rsid w:val="00CC72D9"/>
    <w:rsid w:val="00CD2314"/>
    <w:rsid w:val="00CD3AA2"/>
    <w:rsid w:val="00CD4631"/>
    <w:rsid w:val="00CD754F"/>
    <w:rsid w:val="00CE0430"/>
    <w:rsid w:val="00CE221E"/>
    <w:rsid w:val="00CE23E4"/>
    <w:rsid w:val="00CE2594"/>
    <w:rsid w:val="00CE364F"/>
    <w:rsid w:val="00CE4D00"/>
    <w:rsid w:val="00CE5154"/>
    <w:rsid w:val="00CE7191"/>
    <w:rsid w:val="00CF049A"/>
    <w:rsid w:val="00CF1AE6"/>
    <w:rsid w:val="00CF3291"/>
    <w:rsid w:val="00CF3BD9"/>
    <w:rsid w:val="00CF3E8C"/>
    <w:rsid w:val="00CF63AA"/>
    <w:rsid w:val="00D00EC8"/>
    <w:rsid w:val="00D03AF4"/>
    <w:rsid w:val="00D06DF9"/>
    <w:rsid w:val="00D0768E"/>
    <w:rsid w:val="00D10E0E"/>
    <w:rsid w:val="00D12549"/>
    <w:rsid w:val="00D15647"/>
    <w:rsid w:val="00D156BB"/>
    <w:rsid w:val="00D15CBF"/>
    <w:rsid w:val="00D15F05"/>
    <w:rsid w:val="00D23680"/>
    <w:rsid w:val="00D23824"/>
    <w:rsid w:val="00D246F0"/>
    <w:rsid w:val="00D27290"/>
    <w:rsid w:val="00D27911"/>
    <w:rsid w:val="00D31AAA"/>
    <w:rsid w:val="00D31C31"/>
    <w:rsid w:val="00D32D65"/>
    <w:rsid w:val="00D33049"/>
    <w:rsid w:val="00D36EA5"/>
    <w:rsid w:val="00D4042C"/>
    <w:rsid w:val="00D40576"/>
    <w:rsid w:val="00D41E70"/>
    <w:rsid w:val="00D428F1"/>
    <w:rsid w:val="00D43ABB"/>
    <w:rsid w:val="00D4487E"/>
    <w:rsid w:val="00D44915"/>
    <w:rsid w:val="00D5036B"/>
    <w:rsid w:val="00D538BD"/>
    <w:rsid w:val="00D539D9"/>
    <w:rsid w:val="00D54750"/>
    <w:rsid w:val="00D55321"/>
    <w:rsid w:val="00D5561B"/>
    <w:rsid w:val="00D56710"/>
    <w:rsid w:val="00D57B6A"/>
    <w:rsid w:val="00D6022B"/>
    <w:rsid w:val="00D60877"/>
    <w:rsid w:val="00D63B9B"/>
    <w:rsid w:val="00D645E1"/>
    <w:rsid w:val="00D7076A"/>
    <w:rsid w:val="00D729A9"/>
    <w:rsid w:val="00D7642B"/>
    <w:rsid w:val="00D76F66"/>
    <w:rsid w:val="00D77781"/>
    <w:rsid w:val="00D77A1A"/>
    <w:rsid w:val="00D77A46"/>
    <w:rsid w:val="00D80531"/>
    <w:rsid w:val="00D81C33"/>
    <w:rsid w:val="00D81E0A"/>
    <w:rsid w:val="00D84ABD"/>
    <w:rsid w:val="00D85090"/>
    <w:rsid w:val="00D85441"/>
    <w:rsid w:val="00D877BA"/>
    <w:rsid w:val="00D94BA3"/>
    <w:rsid w:val="00D95102"/>
    <w:rsid w:val="00D96B24"/>
    <w:rsid w:val="00DA173F"/>
    <w:rsid w:val="00DA25B9"/>
    <w:rsid w:val="00DA4C43"/>
    <w:rsid w:val="00DA6F5C"/>
    <w:rsid w:val="00DA7EA4"/>
    <w:rsid w:val="00DB1957"/>
    <w:rsid w:val="00DB72CF"/>
    <w:rsid w:val="00DC27F4"/>
    <w:rsid w:val="00DC2B16"/>
    <w:rsid w:val="00DC6870"/>
    <w:rsid w:val="00DC7F3F"/>
    <w:rsid w:val="00DD1A9E"/>
    <w:rsid w:val="00DD1FA6"/>
    <w:rsid w:val="00DD35AD"/>
    <w:rsid w:val="00DD5535"/>
    <w:rsid w:val="00DD59AF"/>
    <w:rsid w:val="00DD5BAE"/>
    <w:rsid w:val="00DE0692"/>
    <w:rsid w:val="00DE0E7C"/>
    <w:rsid w:val="00DE16A2"/>
    <w:rsid w:val="00DE20D8"/>
    <w:rsid w:val="00DE27AE"/>
    <w:rsid w:val="00DE2924"/>
    <w:rsid w:val="00DE2D95"/>
    <w:rsid w:val="00DE2D9B"/>
    <w:rsid w:val="00DE4901"/>
    <w:rsid w:val="00DE5F00"/>
    <w:rsid w:val="00DF0A41"/>
    <w:rsid w:val="00DF3F70"/>
    <w:rsid w:val="00DF442E"/>
    <w:rsid w:val="00E002A8"/>
    <w:rsid w:val="00E00372"/>
    <w:rsid w:val="00E0055E"/>
    <w:rsid w:val="00E00843"/>
    <w:rsid w:val="00E015CE"/>
    <w:rsid w:val="00E03D83"/>
    <w:rsid w:val="00E045B6"/>
    <w:rsid w:val="00E0655D"/>
    <w:rsid w:val="00E122C9"/>
    <w:rsid w:val="00E13769"/>
    <w:rsid w:val="00E14314"/>
    <w:rsid w:val="00E1462E"/>
    <w:rsid w:val="00E15E73"/>
    <w:rsid w:val="00E16833"/>
    <w:rsid w:val="00E208E6"/>
    <w:rsid w:val="00E253C3"/>
    <w:rsid w:val="00E27790"/>
    <w:rsid w:val="00E279A5"/>
    <w:rsid w:val="00E31AE3"/>
    <w:rsid w:val="00E32E0C"/>
    <w:rsid w:val="00E3452D"/>
    <w:rsid w:val="00E357FD"/>
    <w:rsid w:val="00E36463"/>
    <w:rsid w:val="00E37493"/>
    <w:rsid w:val="00E437B0"/>
    <w:rsid w:val="00E45514"/>
    <w:rsid w:val="00E4704D"/>
    <w:rsid w:val="00E519A5"/>
    <w:rsid w:val="00E5239B"/>
    <w:rsid w:val="00E54427"/>
    <w:rsid w:val="00E60753"/>
    <w:rsid w:val="00E6150C"/>
    <w:rsid w:val="00E61E87"/>
    <w:rsid w:val="00E67CEA"/>
    <w:rsid w:val="00E715F6"/>
    <w:rsid w:val="00E71D83"/>
    <w:rsid w:val="00E725A6"/>
    <w:rsid w:val="00E757EF"/>
    <w:rsid w:val="00E75BF5"/>
    <w:rsid w:val="00E76DF1"/>
    <w:rsid w:val="00E80B99"/>
    <w:rsid w:val="00E80C8E"/>
    <w:rsid w:val="00E833FF"/>
    <w:rsid w:val="00E83679"/>
    <w:rsid w:val="00E8434E"/>
    <w:rsid w:val="00E876A4"/>
    <w:rsid w:val="00E907E5"/>
    <w:rsid w:val="00E90F52"/>
    <w:rsid w:val="00E91DFF"/>
    <w:rsid w:val="00E938C2"/>
    <w:rsid w:val="00E93D74"/>
    <w:rsid w:val="00E946F7"/>
    <w:rsid w:val="00E94CED"/>
    <w:rsid w:val="00E9581F"/>
    <w:rsid w:val="00EA0261"/>
    <w:rsid w:val="00EA04AC"/>
    <w:rsid w:val="00EA1D2E"/>
    <w:rsid w:val="00EA2EF0"/>
    <w:rsid w:val="00EA4E99"/>
    <w:rsid w:val="00EA63FD"/>
    <w:rsid w:val="00EA7CD4"/>
    <w:rsid w:val="00EA7DB4"/>
    <w:rsid w:val="00EB0E7A"/>
    <w:rsid w:val="00EB174B"/>
    <w:rsid w:val="00EB17AD"/>
    <w:rsid w:val="00EC0984"/>
    <w:rsid w:val="00EC0F19"/>
    <w:rsid w:val="00EC1794"/>
    <w:rsid w:val="00EC192E"/>
    <w:rsid w:val="00EC7A21"/>
    <w:rsid w:val="00EC7C33"/>
    <w:rsid w:val="00ED0B84"/>
    <w:rsid w:val="00ED0D1E"/>
    <w:rsid w:val="00ED5873"/>
    <w:rsid w:val="00ED5965"/>
    <w:rsid w:val="00ED5CEC"/>
    <w:rsid w:val="00ED687B"/>
    <w:rsid w:val="00ED6C4B"/>
    <w:rsid w:val="00ED72BA"/>
    <w:rsid w:val="00ED796E"/>
    <w:rsid w:val="00EE14FB"/>
    <w:rsid w:val="00EE174C"/>
    <w:rsid w:val="00EE2958"/>
    <w:rsid w:val="00EE33FD"/>
    <w:rsid w:val="00EE3DC3"/>
    <w:rsid w:val="00EE5BB6"/>
    <w:rsid w:val="00EE6010"/>
    <w:rsid w:val="00EE642F"/>
    <w:rsid w:val="00EF0A6B"/>
    <w:rsid w:val="00EF11C9"/>
    <w:rsid w:val="00EF5BEB"/>
    <w:rsid w:val="00F00658"/>
    <w:rsid w:val="00F012D1"/>
    <w:rsid w:val="00F04816"/>
    <w:rsid w:val="00F068D1"/>
    <w:rsid w:val="00F07261"/>
    <w:rsid w:val="00F11105"/>
    <w:rsid w:val="00F119F8"/>
    <w:rsid w:val="00F12E4D"/>
    <w:rsid w:val="00F13C47"/>
    <w:rsid w:val="00F2061F"/>
    <w:rsid w:val="00F24027"/>
    <w:rsid w:val="00F244AA"/>
    <w:rsid w:val="00F24AEB"/>
    <w:rsid w:val="00F2641F"/>
    <w:rsid w:val="00F26D34"/>
    <w:rsid w:val="00F34C1A"/>
    <w:rsid w:val="00F3620B"/>
    <w:rsid w:val="00F41011"/>
    <w:rsid w:val="00F43582"/>
    <w:rsid w:val="00F44369"/>
    <w:rsid w:val="00F4687C"/>
    <w:rsid w:val="00F50D60"/>
    <w:rsid w:val="00F518C3"/>
    <w:rsid w:val="00F5233A"/>
    <w:rsid w:val="00F54611"/>
    <w:rsid w:val="00F54CC6"/>
    <w:rsid w:val="00F5562C"/>
    <w:rsid w:val="00F60A07"/>
    <w:rsid w:val="00F6105A"/>
    <w:rsid w:val="00F61106"/>
    <w:rsid w:val="00F63102"/>
    <w:rsid w:val="00F63714"/>
    <w:rsid w:val="00F6426D"/>
    <w:rsid w:val="00F67313"/>
    <w:rsid w:val="00F677A6"/>
    <w:rsid w:val="00F67BCA"/>
    <w:rsid w:val="00F715C1"/>
    <w:rsid w:val="00F72E1E"/>
    <w:rsid w:val="00F749CB"/>
    <w:rsid w:val="00F81F44"/>
    <w:rsid w:val="00F83C1C"/>
    <w:rsid w:val="00F85A30"/>
    <w:rsid w:val="00F863A0"/>
    <w:rsid w:val="00F86A47"/>
    <w:rsid w:val="00F86EBF"/>
    <w:rsid w:val="00F871F4"/>
    <w:rsid w:val="00F90D6A"/>
    <w:rsid w:val="00F94117"/>
    <w:rsid w:val="00F95A10"/>
    <w:rsid w:val="00F97069"/>
    <w:rsid w:val="00FA026E"/>
    <w:rsid w:val="00FA05D6"/>
    <w:rsid w:val="00FA17FC"/>
    <w:rsid w:val="00FA35BC"/>
    <w:rsid w:val="00FA3B80"/>
    <w:rsid w:val="00FA6512"/>
    <w:rsid w:val="00FB0097"/>
    <w:rsid w:val="00FB1D2A"/>
    <w:rsid w:val="00FB30CD"/>
    <w:rsid w:val="00FB31CF"/>
    <w:rsid w:val="00FB4273"/>
    <w:rsid w:val="00FB488C"/>
    <w:rsid w:val="00FC02D3"/>
    <w:rsid w:val="00FC061B"/>
    <w:rsid w:val="00FC06ED"/>
    <w:rsid w:val="00FC1585"/>
    <w:rsid w:val="00FC16DA"/>
    <w:rsid w:val="00FC18EE"/>
    <w:rsid w:val="00FC1D2A"/>
    <w:rsid w:val="00FC2DA9"/>
    <w:rsid w:val="00FC3D59"/>
    <w:rsid w:val="00FC4FF3"/>
    <w:rsid w:val="00FC5AFC"/>
    <w:rsid w:val="00FD0B54"/>
    <w:rsid w:val="00FD4712"/>
    <w:rsid w:val="00FD6A8A"/>
    <w:rsid w:val="00FD6CD5"/>
    <w:rsid w:val="00FD738C"/>
    <w:rsid w:val="00FD7B85"/>
    <w:rsid w:val="00FE4595"/>
    <w:rsid w:val="00FE57A1"/>
    <w:rsid w:val="00FE6DA6"/>
    <w:rsid w:val="00FE77EF"/>
    <w:rsid w:val="00FF14A5"/>
    <w:rsid w:val="00FF163E"/>
    <w:rsid w:val="00FF21C5"/>
    <w:rsid w:val="00FF4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8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6D34"/>
    <w:pPr>
      <w:spacing w:line="300" w:lineRule="exact"/>
    </w:pPr>
    <w:rPr>
      <w:color w:val="616265" w:themeColor="accent3"/>
    </w:rPr>
  </w:style>
  <w:style w:type="paragraph" w:styleId="berschrift1">
    <w:name w:val="heading 1"/>
    <w:basedOn w:val="Standard"/>
    <w:next w:val="Untertitel"/>
    <w:link w:val="berschrift1Zchn"/>
    <w:uiPriority w:val="9"/>
    <w:semiHidden/>
    <w:qFormat/>
    <w:rsid w:val="00236D9A"/>
    <w:pPr>
      <w:spacing w:after="580" w:line="360" w:lineRule="exact"/>
      <w:outlineLvl w:val="0"/>
    </w:pPr>
    <w:rPr>
      <w:rFonts w:eastAsiaTheme="majorEastAsia" w:cstheme="majorBidi"/>
      <w:b/>
      <w:bCs/>
      <w:sz w:val="36"/>
      <w:szCs w:val="28"/>
    </w:rPr>
  </w:style>
  <w:style w:type="paragraph" w:styleId="berschrift3">
    <w:name w:val="heading 3"/>
    <w:basedOn w:val="Standard"/>
    <w:next w:val="Standard"/>
    <w:link w:val="berschrift3Zchn"/>
    <w:uiPriority w:val="9"/>
    <w:semiHidden/>
    <w:qFormat/>
    <w:rsid w:val="00A1057D"/>
    <w:pPr>
      <w:keepNext/>
      <w:keepLines/>
      <w:spacing w:before="40"/>
      <w:outlineLvl w:val="2"/>
    </w:pPr>
    <w:rPr>
      <w:rFonts w:asciiTheme="majorHAnsi" w:eastAsiaTheme="majorEastAsia" w:hAnsiTheme="majorHAnsi" w:cstheme="majorBidi"/>
      <w:color w:val="00222D"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2B31"/>
    <w:pPr>
      <w:tabs>
        <w:tab w:val="center" w:pos="4680"/>
        <w:tab w:val="right" w:pos="9360"/>
      </w:tabs>
      <w:spacing w:line="240" w:lineRule="auto"/>
    </w:pPr>
  </w:style>
  <w:style w:type="paragraph" w:styleId="Sprechblasentext">
    <w:name w:val="Balloon Text"/>
    <w:basedOn w:val="Standard"/>
    <w:link w:val="SprechblasentextZchn"/>
    <w:uiPriority w:val="99"/>
    <w:semiHidden/>
    <w:unhideWhenUsed/>
    <w:rsid w:val="0079397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3974"/>
    <w:rPr>
      <w:rFonts w:ascii="Tahoma" w:hAnsi="Tahoma" w:cs="Tahoma"/>
      <w:sz w:val="16"/>
      <w:szCs w:val="16"/>
    </w:rPr>
  </w:style>
  <w:style w:type="character" w:styleId="Platzhaltertext">
    <w:name w:val="Placeholder Text"/>
    <w:basedOn w:val="Absatz-Standardschriftart"/>
    <w:uiPriority w:val="99"/>
    <w:semiHidden/>
    <w:rsid w:val="00793974"/>
    <w:rPr>
      <w:color w:val="808080"/>
    </w:rPr>
  </w:style>
  <w:style w:type="character" w:customStyle="1" w:styleId="berschrift1Zchn">
    <w:name w:val="Überschrift 1 Zchn"/>
    <w:basedOn w:val="Absatz-Standardschriftart"/>
    <w:link w:val="berschrift1"/>
    <w:uiPriority w:val="9"/>
    <w:semiHidden/>
    <w:rsid w:val="00C803BD"/>
    <w:rPr>
      <w:rFonts w:eastAsiaTheme="majorEastAsia" w:cstheme="majorBidi"/>
      <w:b/>
      <w:bCs/>
      <w:sz w:val="36"/>
      <w:szCs w:val="28"/>
    </w:rPr>
  </w:style>
  <w:style w:type="paragraph" w:styleId="Untertitel">
    <w:name w:val="Subtitle"/>
    <w:basedOn w:val="Standard"/>
    <w:next w:val="Standard"/>
    <w:link w:val="UntertitelZchn"/>
    <w:uiPriority w:val="11"/>
    <w:semiHidden/>
    <w:qFormat/>
    <w:rsid w:val="003F328D"/>
    <w:pPr>
      <w:numPr>
        <w:ilvl w:val="1"/>
      </w:numPr>
    </w:pPr>
    <w:rPr>
      <w:rFonts w:eastAsiaTheme="majorEastAsia" w:cstheme="majorBidi"/>
      <w:b/>
      <w:iCs/>
      <w:szCs w:val="24"/>
    </w:rPr>
  </w:style>
  <w:style w:type="character" w:customStyle="1" w:styleId="UntertitelZchn">
    <w:name w:val="Untertitel Zchn"/>
    <w:basedOn w:val="Absatz-Standardschriftart"/>
    <w:link w:val="Untertitel"/>
    <w:uiPriority w:val="11"/>
    <w:semiHidden/>
    <w:rsid w:val="00C803BD"/>
    <w:rPr>
      <w:rFonts w:eastAsiaTheme="majorEastAsia" w:cstheme="majorBidi"/>
      <w:b/>
      <w:iCs/>
      <w:sz w:val="20"/>
      <w:szCs w:val="24"/>
    </w:rPr>
  </w:style>
  <w:style w:type="character" w:customStyle="1" w:styleId="KopfzeileZchn">
    <w:name w:val="Kopfzeile Zchn"/>
    <w:basedOn w:val="Absatz-Standardschriftart"/>
    <w:link w:val="Kopfzeile"/>
    <w:uiPriority w:val="99"/>
    <w:rsid w:val="00312B31"/>
    <w:rPr>
      <w:sz w:val="20"/>
    </w:rPr>
  </w:style>
  <w:style w:type="table" w:styleId="Tabellenraster">
    <w:name w:val="Table Grid"/>
    <w:basedOn w:val="NormaleTabelle"/>
    <w:uiPriority w:val="59"/>
    <w:rsid w:val="003F32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uzeile">
    <w:name w:val="footer"/>
    <w:basedOn w:val="Standard"/>
    <w:link w:val="FuzeileZchn"/>
    <w:uiPriority w:val="99"/>
    <w:unhideWhenUsed/>
    <w:rsid w:val="00312B31"/>
    <w:pPr>
      <w:tabs>
        <w:tab w:val="center" w:pos="4680"/>
        <w:tab w:val="right" w:pos="9360"/>
      </w:tabs>
      <w:spacing w:line="240" w:lineRule="auto"/>
    </w:pPr>
  </w:style>
  <w:style w:type="character" w:customStyle="1" w:styleId="FuzeileZchn">
    <w:name w:val="Fußzeile Zchn"/>
    <w:basedOn w:val="Absatz-Standardschriftart"/>
    <w:link w:val="Fuzeile"/>
    <w:uiPriority w:val="99"/>
    <w:rsid w:val="00312B31"/>
    <w:rPr>
      <w:sz w:val="20"/>
    </w:rPr>
  </w:style>
  <w:style w:type="character" w:styleId="Fett">
    <w:name w:val="Strong"/>
    <w:basedOn w:val="Absatz-Standardschriftart"/>
    <w:uiPriority w:val="22"/>
    <w:semiHidden/>
    <w:rsid w:val="00091DC5"/>
    <w:rPr>
      <w:b/>
      <w:bCs/>
    </w:rPr>
  </w:style>
  <w:style w:type="paragraph" w:customStyle="1" w:styleId="ContactsBody">
    <w:name w:val="Contacts Body"/>
    <w:qFormat/>
    <w:rsid w:val="00070461"/>
    <w:rPr>
      <w:rFonts w:asciiTheme="majorHAnsi" w:hAnsiTheme="majorHAnsi" w:cs="Arial"/>
      <w:noProof/>
      <w:color w:val="00465B" w:themeColor="text2"/>
      <w:sz w:val="15"/>
      <w:szCs w:val="20"/>
    </w:rPr>
  </w:style>
  <w:style w:type="paragraph" w:customStyle="1" w:styleId="NewsReleaseHeader">
    <w:name w:val="News Release Header"/>
    <w:qFormat/>
    <w:rsid w:val="00FD6A8A"/>
    <w:pPr>
      <w:spacing w:before="240" w:line="240" w:lineRule="auto"/>
    </w:pPr>
    <w:rPr>
      <w:rFonts w:asciiTheme="majorHAnsi" w:hAnsiTheme="majorHAnsi" w:cstheme="majorHAnsi"/>
      <w:color w:val="616265" w:themeColor="accent3"/>
      <w:sz w:val="36"/>
      <w:szCs w:val="36"/>
    </w:rPr>
  </w:style>
  <w:style w:type="paragraph" w:customStyle="1" w:styleId="CityCountryDate">
    <w:name w:val="City Country Date"/>
    <w:qFormat/>
    <w:rsid w:val="00FD6A8A"/>
    <w:pPr>
      <w:spacing w:before="460" w:line="300" w:lineRule="exact"/>
    </w:pPr>
    <w:rPr>
      <w:rFonts w:asciiTheme="majorHAnsi" w:hAnsiTheme="majorHAnsi"/>
      <w:b/>
      <w:color w:val="00465B" w:themeColor="text2"/>
    </w:rPr>
  </w:style>
  <w:style w:type="paragraph" w:customStyle="1" w:styleId="Legal">
    <w:name w:val="Legal"/>
    <w:qFormat/>
    <w:rsid w:val="008E398A"/>
    <w:rPr>
      <w:rFonts w:asciiTheme="majorHAnsi" w:hAnsiTheme="majorHAnsi" w:cs="Arial"/>
      <w:noProof/>
      <w:color w:val="000000" w:themeColor="text1"/>
      <w:sz w:val="15"/>
      <w:szCs w:val="20"/>
    </w:rPr>
  </w:style>
  <w:style w:type="paragraph" w:customStyle="1" w:styleId="ContactsHead">
    <w:name w:val="Contacts Head"/>
    <w:qFormat/>
    <w:rsid w:val="006072D5"/>
    <w:rPr>
      <w:rFonts w:asciiTheme="majorHAnsi" w:hAnsiTheme="majorHAnsi" w:cs="Arial"/>
      <w:caps/>
      <w:noProof/>
      <w:color w:val="00465B" w:themeColor="text2"/>
      <w:sz w:val="15"/>
      <w:szCs w:val="20"/>
    </w:rPr>
  </w:style>
  <w:style w:type="paragraph" w:customStyle="1" w:styleId="NewsReleasesubhead">
    <w:name w:val="News Release subhead"/>
    <w:qFormat/>
    <w:rsid w:val="00FD6A8A"/>
    <w:pPr>
      <w:spacing w:before="80" w:line="240" w:lineRule="auto"/>
    </w:pPr>
    <w:rPr>
      <w:rFonts w:asciiTheme="majorHAnsi" w:hAnsiTheme="majorHAnsi"/>
      <w:i/>
      <w:color w:val="616265" w:themeColor="accent3"/>
      <w:sz w:val="24"/>
      <w:szCs w:val="24"/>
    </w:rPr>
  </w:style>
  <w:style w:type="paragraph" w:customStyle="1" w:styleId="BodyBold">
    <w:name w:val="Body Bold"/>
    <w:qFormat/>
    <w:rsid w:val="008F193D"/>
    <w:pPr>
      <w:spacing w:line="300" w:lineRule="exact"/>
    </w:pPr>
    <w:rPr>
      <w:rFonts w:asciiTheme="majorHAnsi" w:hAnsiTheme="majorHAnsi" w:cstheme="majorHAnsi"/>
      <w:b/>
      <w:color w:val="616265" w:themeColor="accent3"/>
    </w:rPr>
  </w:style>
  <w:style w:type="character" w:styleId="Hyperlink">
    <w:name w:val="Hyperlink"/>
    <w:basedOn w:val="Absatz-Standardschriftart"/>
    <w:uiPriority w:val="99"/>
    <w:unhideWhenUsed/>
    <w:rsid w:val="00FF163E"/>
    <w:rPr>
      <w:color w:val="00465B" w:themeColor="hyperlink"/>
      <w:u w:val="single"/>
    </w:rPr>
  </w:style>
  <w:style w:type="paragraph" w:customStyle="1" w:styleId="Body">
    <w:name w:val="Body"/>
    <w:basedOn w:val="Standard"/>
    <w:rsid w:val="00FF163E"/>
    <w:pPr>
      <w:spacing w:line="280" w:lineRule="exact"/>
    </w:pPr>
    <w:rPr>
      <w:rFonts w:ascii="Arial" w:eastAsia="Times New Roman" w:hAnsi="Arial" w:cs="Times New Roman"/>
      <w:color w:val="auto"/>
      <w:szCs w:val="20"/>
    </w:rPr>
  </w:style>
  <w:style w:type="paragraph" w:styleId="StandardWeb">
    <w:name w:val="Normal (Web)"/>
    <w:basedOn w:val="Standard"/>
    <w:uiPriority w:val="99"/>
    <w:rsid w:val="00FF163E"/>
    <w:pPr>
      <w:spacing w:before="100" w:beforeAutospacing="1" w:after="100" w:afterAutospacing="1" w:line="240" w:lineRule="auto"/>
    </w:pPr>
    <w:rPr>
      <w:rFonts w:ascii="Times New Roman" w:eastAsia="MS Mincho" w:hAnsi="Times New Roman" w:cs="Times New Roman"/>
      <w:color w:val="auto"/>
      <w:sz w:val="24"/>
      <w:szCs w:val="24"/>
      <w:lang w:eastAsia="ja-JP"/>
    </w:rPr>
  </w:style>
  <w:style w:type="character" w:styleId="Kommentarzeichen">
    <w:name w:val="annotation reference"/>
    <w:basedOn w:val="Absatz-Standardschriftart"/>
    <w:uiPriority w:val="99"/>
    <w:semiHidden/>
    <w:unhideWhenUsed/>
    <w:rsid w:val="005275C0"/>
    <w:rPr>
      <w:sz w:val="16"/>
      <w:szCs w:val="16"/>
    </w:rPr>
  </w:style>
  <w:style w:type="paragraph" w:styleId="Kommentartext">
    <w:name w:val="annotation text"/>
    <w:basedOn w:val="Standard"/>
    <w:link w:val="KommentartextZchn"/>
    <w:uiPriority w:val="99"/>
    <w:unhideWhenUsed/>
    <w:rsid w:val="005275C0"/>
    <w:pPr>
      <w:spacing w:line="240" w:lineRule="auto"/>
    </w:pPr>
    <w:rPr>
      <w:sz w:val="20"/>
      <w:szCs w:val="20"/>
    </w:rPr>
  </w:style>
  <w:style w:type="character" w:customStyle="1" w:styleId="KommentartextZchn">
    <w:name w:val="Kommentartext Zchn"/>
    <w:basedOn w:val="Absatz-Standardschriftart"/>
    <w:link w:val="Kommentartext"/>
    <w:uiPriority w:val="99"/>
    <w:rsid w:val="005275C0"/>
    <w:rPr>
      <w:color w:val="616265" w:themeColor="accent3"/>
      <w:sz w:val="20"/>
      <w:szCs w:val="20"/>
    </w:rPr>
  </w:style>
  <w:style w:type="paragraph" w:styleId="Kommentarthema">
    <w:name w:val="annotation subject"/>
    <w:basedOn w:val="Kommentartext"/>
    <w:next w:val="Kommentartext"/>
    <w:link w:val="KommentarthemaZchn"/>
    <w:uiPriority w:val="99"/>
    <w:semiHidden/>
    <w:unhideWhenUsed/>
    <w:rsid w:val="005275C0"/>
    <w:rPr>
      <w:b/>
      <w:bCs/>
    </w:rPr>
  </w:style>
  <w:style w:type="character" w:customStyle="1" w:styleId="KommentarthemaZchn">
    <w:name w:val="Kommentarthema Zchn"/>
    <w:basedOn w:val="KommentartextZchn"/>
    <w:link w:val="Kommentarthema"/>
    <w:uiPriority w:val="99"/>
    <w:semiHidden/>
    <w:rsid w:val="005275C0"/>
    <w:rPr>
      <w:b/>
      <w:bCs/>
      <w:color w:val="616265" w:themeColor="accent3"/>
      <w:sz w:val="20"/>
      <w:szCs w:val="20"/>
    </w:rPr>
  </w:style>
  <w:style w:type="paragraph" w:styleId="Listenabsatz">
    <w:name w:val="List Paragraph"/>
    <w:basedOn w:val="Standard"/>
    <w:uiPriority w:val="34"/>
    <w:qFormat/>
    <w:rsid w:val="005D6FE7"/>
    <w:pPr>
      <w:spacing w:line="240" w:lineRule="auto"/>
      <w:ind w:left="720"/>
      <w:contextualSpacing/>
    </w:pPr>
    <w:rPr>
      <w:rFonts w:ascii="Times New Roman" w:hAnsi="Times New Roman"/>
      <w:color w:val="auto"/>
      <w:sz w:val="24"/>
    </w:rPr>
  </w:style>
  <w:style w:type="character" w:customStyle="1" w:styleId="berschrift3Zchn">
    <w:name w:val="Überschrift 3 Zchn"/>
    <w:basedOn w:val="Absatz-Standardschriftart"/>
    <w:link w:val="berschrift3"/>
    <w:uiPriority w:val="9"/>
    <w:semiHidden/>
    <w:rsid w:val="00A1057D"/>
    <w:rPr>
      <w:rFonts w:asciiTheme="majorHAnsi" w:eastAsiaTheme="majorEastAsia" w:hAnsiTheme="majorHAnsi" w:cstheme="majorBidi"/>
      <w:color w:val="00222D" w:themeColor="accent1" w:themeShade="7F"/>
      <w:sz w:val="24"/>
      <w:szCs w:val="24"/>
    </w:rPr>
  </w:style>
  <w:style w:type="character" w:styleId="Hervorhebung">
    <w:name w:val="Emphasis"/>
    <w:basedOn w:val="Absatz-Standardschriftart"/>
    <w:uiPriority w:val="20"/>
    <w:qFormat/>
    <w:rsid w:val="00BC6B14"/>
    <w:rPr>
      <w:i/>
      <w:iCs/>
    </w:rPr>
  </w:style>
  <w:style w:type="character" w:customStyle="1" w:styleId="UnresolvedMention1">
    <w:name w:val="Unresolved Mention1"/>
    <w:basedOn w:val="Absatz-Standardschriftart"/>
    <w:uiPriority w:val="99"/>
    <w:unhideWhenUsed/>
    <w:rsid w:val="00040CA5"/>
    <w:rPr>
      <w:color w:val="605E5C"/>
      <w:shd w:val="clear" w:color="auto" w:fill="E1DFDD"/>
    </w:rPr>
  </w:style>
  <w:style w:type="character" w:customStyle="1" w:styleId="Mention1">
    <w:name w:val="Mention1"/>
    <w:basedOn w:val="Absatz-Standardschriftart"/>
    <w:uiPriority w:val="99"/>
    <w:unhideWhenUsed/>
    <w:rsid w:val="001B6699"/>
    <w:rPr>
      <w:color w:val="2B579A"/>
      <w:shd w:val="clear" w:color="auto" w:fill="E1DFDD"/>
    </w:rPr>
  </w:style>
  <w:style w:type="paragraph" w:styleId="berarbeitung">
    <w:name w:val="Revision"/>
    <w:hidden/>
    <w:uiPriority w:val="99"/>
    <w:semiHidden/>
    <w:rsid w:val="009E2AC3"/>
    <w:pPr>
      <w:spacing w:line="240" w:lineRule="auto"/>
    </w:pPr>
    <w:rPr>
      <w:color w:val="616265" w:themeColor="accent3"/>
    </w:rPr>
  </w:style>
  <w:style w:type="character" w:styleId="BesuchterLink">
    <w:name w:val="FollowedHyperlink"/>
    <w:basedOn w:val="Absatz-Standardschriftart"/>
    <w:uiPriority w:val="99"/>
    <w:semiHidden/>
    <w:unhideWhenUsed/>
    <w:rsid w:val="00663C6F"/>
    <w:rPr>
      <w:color w:val="BFD73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8994">
      <w:bodyDiv w:val="1"/>
      <w:marLeft w:val="0"/>
      <w:marRight w:val="0"/>
      <w:marTop w:val="0"/>
      <w:marBottom w:val="0"/>
      <w:divBdr>
        <w:top w:val="none" w:sz="0" w:space="0" w:color="auto"/>
        <w:left w:val="none" w:sz="0" w:space="0" w:color="auto"/>
        <w:bottom w:val="none" w:sz="0" w:space="0" w:color="auto"/>
        <w:right w:val="none" w:sz="0" w:space="0" w:color="auto"/>
      </w:divBdr>
    </w:div>
    <w:div w:id="271010720">
      <w:bodyDiv w:val="1"/>
      <w:marLeft w:val="0"/>
      <w:marRight w:val="0"/>
      <w:marTop w:val="0"/>
      <w:marBottom w:val="0"/>
      <w:divBdr>
        <w:top w:val="none" w:sz="0" w:space="0" w:color="auto"/>
        <w:left w:val="none" w:sz="0" w:space="0" w:color="auto"/>
        <w:bottom w:val="none" w:sz="0" w:space="0" w:color="auto"/>
        <w:right w:val="none" w:sz="0" w:space="0" w:color="auto"/>
      </w:divBdr>
    </w:div>
    <w:div w:id="374550192">
      <w:bodyDiv w:val="1"/>
      <w:marLeft w:val="0"/>
      <w:marRight w:val="0"/>
      <w:marTop w:val="0"/>
      <w:marBottom w:val="0"/>
      <w:divBdr>
        <w:top w:val="none" w:sz="0" w:space="0" w:color="auto"/>
        <w:left w:val="none" w:sz="0" w:space="0" w:color="auto"/>
        <w:bottom w:val="none" w:sz="0" w:space="0" w:color="auto"/>
        <w:right w:val="none" w:sz="0" w:space="0" w:color="auto"/>
      </w:divBdr>
    </w:div>
    <w:div w:id="397436171">
      <w:bodyDiv w:val="1"/>
      <w:marLeft w:val="0"/>
      <w:marRight w:val="0"/>
      <w:marTop w:val="0"/>
      <w:marBottom w:val="0"/>
      <w:divBdr>
        <w:top w:val="none" w:sz="0" w:space="0" w:color="auto"/>
        <w:left w:val="none" w:sz="0" w:space="0" w:color="auto"/>
        <w:bottom w:val="none" w:sz="0" w:space="0" w:color="auto"/>
        <w:right w:val="none" w:sz="0" w:space="0" w:color="auto"/>
      </w:divBdr>
    </w:div>
    <w:div w:id="428887898">
      <w:bodyDiv w:val="1"/>
      <w:marLeft w:val="0"/>
      <w:marRight w:val="0"/>
      <w:marTop w:val="0"/>
      <w:marBottom w:val="0"/>
      <w:divBdr>
        <w:top w:val="none" w:sz="0" w:space="0" w:color="auto"/>
        <w:left w:val="none" w:sz="0" w:space="0" w:color="auto"/>
        <w:bottom w:val="none" w:sz="0" w:space="0" w:color="auto"/>
        <w:right w:val="none" w:sz="0" w:space="0" w:color="auto"/>
      </w:divBdr>
      <w:divsChild>
        <w:div w:id="2116249561">
          <w:marLeft w:val="0"/>
          <w:marRight w:val="0"/>
          <w:marTop w:val="0"/>
          <w:marBottom w:val="0"/>
          <w:divBdr>
            <w:top w:val="none" w:sz="0" w:space="0" w:color="auto"/>
            <w:left w:val="none" w:sz="0" w:space="0" w:color="auto"/>
            <w:bottom w:val="none" w:sz="0" w:space="0" w:color="auto"/>
            <w:right w:val="none" w:sz="0" w:space="0" w:color="auto"/>
          </w:divBdr>
        </w:div>
      </w:divsChild>
    </w:div>
    <w:div w:id="443689962">
      <w:bodyDiv w:val="1"/>
      <w:marLeft w:val="0"/>
      <w:marRight w:val="0"/>
      <w:marTop w:val="0"/>
      <w:marBottom w:val="0"/>
      <w:divBdr>
        <w:top w:val="none" w:sz="0" w:space="0" w:color="auto"/>
        <w:left w:val="none" w:sz="0" w:space="0" w:color="auto"/>
        <w:bottom w:val="none" w:sz="0" w:space="0" w:color="auto"/>
        <w:right w:val="none" w:sz="0" w:space="0" w:color="auto"/>
      </w:divBdr>
    </w:div>
    <w:div w:id="668870113">
      <w:bodyDiv w:val="1"/>
      <w:marLeft w:val="0"/>
      <w:marRight w:val="0"/>
      <w:marTop w:val="0"/>
      <w:marBottom w:val="0"/>
      <w:divBdr>
        <w:top w:val="none" w:sz="0" w:space="0" w:color="auto"/>
        <w:left w:val="none" w:sz="0" w:space="0" w:color="auto"/>
        <w:bottom w:val="none" w:sz="0" w:space="0" w:color="auto"/>
        <w:right w:val="none" w:sz="0" w:space="0" w:color="auto"/>
      </w:divBdr>
    </w:div>
    <w:div w:id="753165955">
      <w:bodyDiv w:val="1"/>
      <w:marLeft w:val="0"/>
      <w:marRight w:val="0"/>
      <w:marTop w:val="0"/>
      <w:marBottom w:val="0"/>
      <w:divBdr>
        <w:top w:val="none" w:sz="0" w:space="0" w:color="auto"/>
        <w:left w:val="none" w:sz="0" w:space="0" w:color="auto"/>
        <w:bottom w:val="none" w:sz="0" w:space="0" w:color="auto"/>
        <w:right w:val="none" w:sz="0" w:space="0" w:color="auto"/>
      </w:divBdr>
    </w:div>
    <w:div w:id="817578662">
      <w:bodyDiv w:val="1"/>
      <w:marLeft w:val="0"/>
      <w:marRight w:val="0"/>
      <w:marTop w:val="0"/>
      <w:marBottom w:val="0"/>
      <w:divBdr>
        <w:top w:val="none" w:sz="0" w:space="0" w:color="auto"/>
        <w:left w:val="none" w:sz="0" w:space="0" w:color="auto"/>
        <w:bottom w:val="none" w:sz="0" w:space="0" w:color="auto"/>
        <w:right w:val="none" w:sz="0" w:space="0" w:color="auto"/>
      </w:divBdr>
    </w:div>
    <w:div w:id="923801129">
      <w:bodyDiv w:val="1"/>
      <w:marLeft w:val="0"/>
      <w:marRight w:val="0"/>
      <w:marTop w:val="0"/>
      <w:marBottom w:val="0"/>
      <w:divBdr>
        <w:top w:val="none" w:sz="0" w:space="0" w:color="auto"/>
        <w:left w:val="none" w:sz="0" w:space="0" w:color="auto"/>
        <w:bottom w:val="none" w:sz="0" w:space="0" w:color="auto"/>
        <w:right w:val="none" w:sz="0" w:space="0" w:color="auto"/>
      </w:divBdr>
    </w:div>
    <w:div w:id="981352131">
      <w:bodyDiv w:val="1"/>
      <w:marLeft w:val="0"/>
      <w:marRight w:val="0"/>
      <w:marTop w:val="0"/>
      <w:marBottom w:val="0"/>
      <w:divBdr>
        <w:top w:val="none" w:sz="0" w:space="0" w:color="auto"/>
        <w:left w:val="none" w:sz="0" w:space="0" w:color="auto"/>
        <w:bottom w:val="none" w:sz="0" w:space="0" w:color="auto"/>
        <w:right w:val="none" w:sz="0" w:space="0" w:color="auto"/>
      </w:divBdr>
    </w:div>
    <w:div w:id="1040133560">
      <w:bodyDiv w:val="1"/>
      <w:marLeft w:val="0"/>
      <w:marRight w:val="0"/>
      <w:marTop w:val="0"/>
      <w:marBottom w:val="0"/>
      <w:divBdr>
        <w:top w:val="none" w:sz="0" w:space="0" w:color="auto"/>
        <w:left w:val="none" w:sz="0" w:space="0" w:color="auto"/>
        <w:bottom w:val="none" w:sz="0" w:space="0" w:color="auto"/>
        <w:right w:val="none" w:sz="0" w:space="0" w:color="auto"/>
      </w:divBdr>
    </w:div>
    <w:div w:id="1226798954">
      <w:bodyDiv w:val="1"/>
      <w:marLeft w:val="0"/>
      <w:marRight w:val="0"/>
      <w:marTop w:val="0"/>
      <w:marBottom w:val="0"/>
      <w:divBdr>
        <w:top w:val="none" w:sz="0" w:space="0" w:color="auto"/>
        <w:left w:val="none" w:sz="0" w:space="0" w:color="auto"/>
        <w:bottom w:val="none" w:sz="0" w:space="0" w:color="auto"/>
        <w:right w:val="none" w:sz="0" w:space="0" w:color="auto"/>
      </w:divBdr>
    </w:div>
    <w:div w:id="1414542934">
      <w:bodyDiv w:val="1"/>
      <w:marLeft w:val="0"/>
      <w:marRight w:val="0"/>
      <w:marTop w:val="0"/>
      <w:marBottom w:val="0"/>
      <w:divBdr>
        <w:top w:val="none" w:sz="0" w:space="0" w:color="auto"/>
        <w:left w:val="none" w:sz="0" w:space="0" w:color="auto"/>
        <w:bottom w:val="none" w:sz="0" w:space="0" w:color="auto"/>
        <w:right w:val="none" w:sz="0" w:space="0" w:color="auto"/>
      </w:divBdr>
      <w:divsChild>
        <w:div w:id="1311789010">
          <w:marLeft w:val="0"/>
          <w:marRight w:val="0"/>
          <w:marTop w:val="0"/>
          <w:marBottom w:val="0"/>
          <w:divBdr>
            <w:top w:val="none" w:sz="0" w:space="0" w:color="auto"/>
            <w:left w:val="none" w:sz="0" w:space="0" w:color="auto"/>
            <w:bottom w:val="none" w:sz="0" w:space="0" w:color="auto"/>
            <w:right w:val="none" w:sz="0" w:space="0" w:color="auto"/>
          </w:divBdr>
          <w:divsChild>
            <w:div w:id="1746686397">
              <w:marLeft w:val="0"/>
              <w:marRight w:val="0"/>
              <w:marTop w:val="0"/>
              <w:marBottom w:val="0"/>
              <w:divBdr>
                <w:top w:val="none" w:sz="0" w:space="0" w:color="auto"/>
                <w:left w:val="none" w:sz="0" w:space="0" w:color="auto"/>
                <w:bottom w:val="none" w:sz="0" w:space="0" w:color="auto"/>
                <w:right w:val="none" w:sz="0" w:space="0" w:color="auto"/>
              </w:divBdr>
              <w:divsChild>
                <w:div w:id="1946962518">
                  <w:marLeft w:val="0"/>
                  <w:marRight w:val="0"/>
                  <w:marTop w:val="0"/>
                  <w:marBottom w:val="0"/>
                  <w:divBdr>
                    <w:top w:val="none" w:sz="0" w:space="0" w:color="auto"/>
                    <w:left w:val="none" w:sz="0" w:space="0" w:color="auto"/>
                    <w:bottom w:val="none" w:sz="0" w:space="0" w:color="auto"/>
                    <w:right w:val="none" w:sz="0" w:space="0" w:color="auto"/>
                  </w:divBdr>
                  <w:divsChild>
                    <w:div w:id="2141143014">
                      <w:marLeft w:val="0"/>
                      <w:marRight w:val="0"/>
                      <w:marTop w:val="0"/>
                      <w:marBottom w:val="0"/>
                      <w:divBdr>
                        <w:top w:val="none" w:sz="0" w:space="0" w:color="auto"/>
                        <w:left w:val="none" w:sz="0" w:space="0" w:color="auto"/>
                        <w:bottom w:val="none" w:sz="0" w:space="0" w:color="auto"/>
                        <w:right w:val="none" w:sz="0" w:space="0" w:color="auto"/>
                      </w:divBdr>
                      <w:divsChild>
                        <w:div w:id="587227203">
                          <w:marLeft w:val="0"/>
                          <w:marRight w:val="0"/>
                          <w:marTop w:val="0"/>
                          <w:marBottom w:val="0"/>
                          <w:divBdr>
                            <w:top w:val="none" w:sz="0" w:space="0" w:color="auto"/>
                            <w:left w:val="none" w:sz="0" w:space="0" w:color="auto"/>
                            <w:bottom w:val="none" w:sz="0" w:space="0" w:color="auto"/>
                            <w:right w:val="none" w:sz="0" w:space="0" w:color="auto"/>
                          </w:divBdr>
                          <w:divsChild>
                            <w:div w:id="143042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302494">
      <w:bodyDiv w:val="1"/>
      <w:marLeft w:val="0"/>
      <w:marRight w:val="0"/>
      <w:marTop w:val="0"/>
      <w:marBottom w:val="0"/>
      <w:divBdr>
        <w:top w:val="none" w:sz="0" w:space="0" w:color="auto"/>
        <w:left w:val="none" w:sz="0" w:space="0" w:color="auto"/>
        <w:bottom w:val="none" w:sz="0" w:space="0" w:color="auto"/>
        <w:right w:val="none" w:sz="0" w:space="0" w:color="auto"/>
      </w:divBdr>
    </w:div>
    <w:div w:id="1581480658">
      <w:bodyDiv w:val="1"/>
      <w:marLeft w:val="0"/>
      <w:marRight w:val="0"/>
      <w:marTop w:val="0"/>
      <w:marBottom w:val="0"/>
      <w:divBdr>
        <w:top w:val="none" w:sz="0" w:space="0" w:color="auto"/>
        <w:left w:val="none" w:sz="0" w:space="0" w:color="auto"/>
        <w:bottom w:val="none" w:sz="0" w:space="0" w:color="auto"/>
        <w:right w:val="none" w:sz="0" w:space="0" w:color="auto"/>
      </w:divBdr>
    </w:div>
    <w:div w:id="1610745530">
      <w:bodyDiv w:val="1"/>
      <w:marLeft w:val="0"/>
      <w:marRight w:val="0"/>
      <w:marTop w:val="0"/>
      <w:marBottom w:val="0"/>
      <w:divBdr>
        <w:top w:val="none" w:sz="0" w:space="0" w:color="auto"/>
        <w:left w:val="none" w:sz="0" w:space="0" w:color="auto"/>
        <w:bottom w:val="none" w:sz="0" w:space="0" w:color="auto"/>
        <w:right w:val="none" w:sz="0" w:space="0" w:color="auto"/>
      </w:divBdr>
    </w:div>
    <w:div w:id="1742866163">
      <w:bodyDiv w:val="1"/>
      <w:marLeft w:val="0"/>
      <w:marRight w:val="0"/>
      <w:marTop w:val="0"/>
      <w:marBottom w:val="0"/>
      <w:divBdr>
        <w:top w:val="none" w:sz="0" w:space="0" w:color="auto"/>
        <w:left w:val="none" w:sz="0" w:space="0" w:color="auto"/>
        <w:bottom w:val="none" w:sz="0" w:space="0" w:color="auto"/>
        <w:right w:val="none" w:sz="0" w:space="0" w:color="auto"/>
      </w:divBdr>
    </w:div>
    <w:div w:id="1866017684">
      <w:bodyDiv w:val="1"/>
      <w:marLeft w:val="0"/>
      <w:marRight w:val="0"/>
      <w:marTop w:val="0"/>
      <w:marBottom w:val="0"/>
      <w:divBdr>
        <w:top w:val="none" w:sz="0" w:space="0" w:color="auto"/>
        <w:left w:val="none" w:sz="0" w:space="0" w:color="auto"/>
        <w:bottom w:val="none" w:sz="0" w:space="0" w:color="auto"/>
        <w:right w:val="none" w:sz="0" w:space="0" w:color="auto"/>
      </w:divBdr>
    </w:div>
    <w:div w:id="1950818734">
      <w:bodyDiv w:val="1"/>
      <w:marLeft w:val="0"/>
      <w:marRight w:val="0"/>
      <w:marTop w:val="0"/>
      <w:marBottom w:val="0"/>
      <w:divBdr>
        <w:top w:val="none" w:sz="0" w:space="0" w:color="auto"/>
        <w:left w:val="none" w:sz="0" w:space="0" w:color="auto"/>
        <w:bottom w:val="none" w:sz="0" w:space="0" w:color="auto"/>
        <w:right w:val="none" w:sz="0" w:space="0" w:color="auto"/>
      </w:divBdr>
    </w:div>
    <w:div w:id="212272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ient.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AXL_Office2007_Theme">
  <a:themeElements>
    <a:clrScheme name="Adient color theme">
      <a:dk1>
        <a:sysClr val="windowText" lastClr="000000"/>
      </a:dk1>
      <a:lt1>
        <a:sysClr val="window" lastClr="FFFFFF"/>
      </a:lt1>
      <a:dk2>
        <a:srgbClr val="00465B"/>
      </a:dk2>
      <a:lt2>
        <a:srgbClr val="DCE4E9"/>
      </a:lt2>
      <a:accent1>
        <a:srgbClr val="00465B"/>
      </a:accent1>
      <a:accent2>
        <a:srgbClr val="BFD732"/>
      </a:accent2>
      <a:accent3>
        <a:srgbClr val="616265"/>
      </a:accent3>
      <a:accent4>
        <a:srgbClr val="BCBCBE"/>
      </a:accent4>
      <a:accent5>
        <a:srgbClr val="0F718E"/>
      </a:accent5>
      <a:accent6>
        <a:srgbClr val="DEE565"/>
      </a:accent6>
      <a:hlink>
        <a:srgbClr val="00465B"/>
      </a:hlink>
      <a:folHlink>
        <a:srgbClr val="BFD732"/>
      </a:folHlink>
    </a:clrScheme>
    <a:fontScheme name="Adient Styl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cap="flat" cmpd="sng" algn="ctr">
          <a:noFill/>
          <a:prstDash val="solid"/>
          <a:miter lim="800000"/>
          <a:headEnd type="none" w="med" len="med"/>
          <a:tailEnd type="none" w="med" len="med"/>
        </a:ln>
        <a:effectLst/>
      </a:spPr>
      <a:bodyPr vert="horz" wrap="none" lIns="91440" tIns="45720" rIns="91440" bIns="45720" numCol="1" rtlCol="0"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sz="2400" b="0" i="0" u="none" strike="noStrike" cap="none" normalizeH="0" baseline="0" smtClean="0">
            <a:ln>
              <a:noFill/>
            </a:ln>
            <a:solidFill>
              <a:schemeClr val="tx1"/>
            </a:solidFill>
            <a:effectLst/>
            <a:latin typeface="Times New Roman" pitchFamily="18"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miter lim="800000"/>
          <a:headEnd type="none" w="med" len="med"/>
          <a:tailEnd type="none" w="med" len="med"/>
        </a:ln>
        <a:effectLst/>
      </a:spPr>
      <a:bodyPr vert="horz" wrap="non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Times New Roman" pitchFamily="18" charset="0"/>
          </a:defRPr>
        </a:defPPr>
      </a:lstStyle>
    </a:lnDef>
    <a:txDef>
      <a:spPr>
        <a:noFill/>
      </a:spPr>
      <a:bodyPr wrap="square" lIns="0" tIns="0" rIns="0" bIns="0" rtlCol="0">
        <a:noAutofit/>
      </a:bodyPr>
      <a:lstStyle>
        <a:defPPr>
          <a:defRPr dirty="0"/>
        </a:defPPr>
      </a:lstStyle>
    </a:txDef>
  </a:objectDefaults>
  <a:extraClrSchemeLst>
    <a:extraClrScheme>
      <a:clrScheme name="blank_blue 1">
        <a:dk1>
          <a:srgbClr val="000066"/>
        </a:dk1>
        <a:lt1>
          <a:srgbClr val="FFFFEB"/>
        </a:lt1>
        <a:dk2>
          <a:srgbClr val="336699"/>
        </a:dk2>
        <a:lt2>
          <a:srgbClr val="FFFFEB"/>
        </a:lt2>
        <a:accent1>
          <a:srgbClr val="666699"/>
        </a:accent1>
        <a:accent2>
          <a:srgbClr val="99CCFF"/>
        </a:accent2>
        <a:accent3>
          <a:srgbClr val="ADB8CA"/>
        </a:accent3>
        <a:accent4>
          <a:srgbClr val="DADAC9"/>
        </a:accent4>
        <a:accent5>
          <a:srgbClr val="B8B8CA"/>
        </a:accent5>
        <a:accent6>
          <a:srgbClr val="8AB9E7"/>
        </a:accent6>
        <a:hlink>
          <a:srgbClr val="CCCCFF"/>
        </a:hlink>
        <a:folHlink>
          <a:srgbClr val="C68DFF"/>
        </a:folHlink>
      </a:clrScheme>
      <a:clrMap bg1="dk2" tx1="lt1" bg2="dk1" tx2="lt2" accent1="accent1" accent2="accent2" accent3="accent3" accent4="accent4" accent5="accent5" accent6="accent6" hlink="hlink" folHlink="folHlink"/>
    </a:extraClrScheme>
    <a:extraClrScheme>
      <a:clrScheme name="blank_blue 2">
        <a:dk1>
          <a:srgbClr val="003366"/>
        </a:dk1>
        <a:lt1>
          <a:srgbClr val="FFFFFF"/>
        </a:lt1>
        <a:dk2>
          <a:srgbClr val="006666"/>
        </a:dk2>
        <a:lt2>
          <a:srgbClr val="003366"/>
        </a:lt2>
        <a:accent1>
          <a:srgbClr val="99CC99"/>
        </a:accent1>
        <a:accent2>
          <a:srgbClr val="33CCCC"/>
        </a:accent2>
        <a:accent3>
          <a:srgbClr val="FFFFFF"/>
        </a:accent3>
        <a:accent4>
          <a:srgbClr val="002A56"/>
        </a:accent4>
        <a:accent5>
          <a:srgbClr val="CAE2CA"/>
        </a:accent5>
        <a:accent6>
          <a:srgbClr val="2DB9B9"/>
        </a:accent6>
        <a:hlink>
          <a:srgbClr val="666699"/>
        </a:hlink>
        <a:folHlink>
          <a:srgbClr val="CC99FF"/>
        </a:folHlink>
      </a:clrScheme>
      <a:clrMap bg1="lt1" tx1="dk1" bg2="lt2" tx2="dk2" accent1="accent1" accent2="accent2" accent3="accent3" accent4="accent4" accent5="accent5" accent6="accent6" hlink="hlink" folHlink="folHlink"/>
    </a:extraClrScheme>
    <a:extraClrScheme>
      <a:clrScheme name="blank_blue 3">
        <a:dk1>
          <a:srgbClr val="000000"/>
        </a:dk1>
        <a:lt1>
          <a:srgbClr val="FFFFFF"/>
        </a:lt1>
        <a:dk2>
          <a:srgbClr val="000000"/>
        </a:dk2>
        <a:lt2>
          <a:srgbClr val="5F5F5F"/>
        </a:lt2>
        <a:accent1>
          <a:srgbClr val="C0C0C0"/>
        </a:accent1>
        <a:accent2>
          <a:srgbClr val="808080"/>
        </a:accent2>
        <a:accent3>
          <a:srgbClr val="FFFFFF"/>
        </a:accent3>
        <a:accent4>
          <a:srgbClr val="000000"/>
        </a:accent4>
        <a:accent5>
          <a:srgbClr val="DCDCDC"/>
        </a:accent5>
        <a:accent6>
          <a:srgbClr val="737373"/>
        </a:accent6>
        <a:hlink>
          <a:srgbClr val="5F5F5F"/>
        </a:hlink>
        <a:folHlink>
          <a:srgbClr val="969696"/>
        </a:folHlink>
      </a:clrScheme>
      <a:clrMap bg1="lt1" tx1="dk1" bg2="lt2" tx2="dk2" accent1="accent1" accent2="accent2" accent3="accent3" accent4="accent4" accent5="accent5" accent6="accent6" hlink="hlink" folHlink="folHlink"/>
    </a:extraClrScheme>
    <a:extraClrScheme>
      <a:clrScheme name="blank_blue 4">
        <a:dk1>
          <a:srgbClr val="000000"/>
        </a:dk1>
        <a:lt1>
          <a:srgbClr val="FFFFFF"/>
        </a:lt1>
        <a:dk2>
          <a:srgbClr val="9900CC"/>
        </a:dk2>
        <a:lt2>
          <a:srgbClr val="0033CC"/>
        </a:lt2>
        <a:accent1>
          <a:srgbClr val="FFCC66"/>
        </a:accent1>
        <a:accent2>
          <a:srgbClr val="33CC33"/>
        </a:accent2>
        <a:accent3>
          <a:srgbClr val="FFFFFF"/>
        </a:accent3>
        <a:accent4>
          <a:srgbClr val="000000"/>
        </a:accent4>
        <a:accent5>
          <a:srgbClr val="FFE2B8"/>
        </a:accent5>
        <a:accent6>
          <a:srgbClr val="2DB92D"/>
        </a:accent6>
        <a:hlink>
          <a:srgbClr val="9900CC"/>
        </a:hlink>
        <a:folHlink>
          <a:srgbClr val="9900CC"/>
        </a:folHlink>
      </a:clrScheme>
      <a:clrMap bg1="lt1" tx1="dk1" bg2="lt2" tx2="dk2" accent1="accent1" accent2="accent2" accent3="accent3" accent4="accent4" accent5="accent5" accent6="accent6" hlink="hlink" folHlink="folHlink"/>
    </a:extraClrScheme>
    <a:extraClrScheme>
      <a:clrScheme name="blank_blue 5">
        <a:dk1>
          <a:srgbClr val="000000"/>
        </a:dk1>
        <a:lt1>
          <a:srgbClr val="FFFFFF"/>
        </a:lt1>
        <a:dk2>
          <a:srgbClr val="000000"/>
        </a:dk2>
        <a:lt2>
          <a:srgbClr val="003366"/>
        </a:lt2>
        <a:accent1>
          <a:srgbClr val="336699"/>
        </a:accent1>
        <a:accent2>
          <a:srgbClr val="CC0000"/>
        </a:accent2>
        <a:accent3>
          <a:srgbClr val="FFFFFF"/>
        </a:accent3>
        <a:accent4>
          <a:srgbClr val="000000"/>
        </a:accent4>
        <a:accent5>
          <a:srgbClr val="ADB8CA"/>
        </a:accent5>
        <a:accent6>
          <a:srgbClr val="B90000"/>
        </a:accent6>
        <a:hlink>
          <a:srgbClr val="99CC99"/>
        </a:hlink>
        <a:folHlink>
          <a:srgbClr val="CC99FF"/>
        </a:folHlink>
      </a:clrScheme>
      <a:clrMap bg1="lt1" tx1="dk1" bg2="lt2" tx2="dk2" accent1="accent1" accent2="accent2" accent3="accent3" accent4="accent4" accent5="accent5" accent6="accent6" hlink="hlink" folHlink="folHlink"/>
    </a:extraClrScheme>
    <a:extraClrScheme>
      <a:clrScheme name="blank_blue 6">
        <a:dk1>
          <a:srgbClr val="000000"/>
        </a:dk1>
        <a:lt1>
          <a:srgbClr val="FFFFFF"/>
        </a:lt1>
        <a:dk2>
          <a:srgbClr val="000000"/>
        </a:dk2>
        <a:lt2>
          <a:srgbClr val="003366"/>
        </a:lt2>
        <a:accent1>
          <a:srgbClr val="336699"/>
        </a:accent1>
        <a:accent2>
          <a:srgbClr val="CC0000"/>
        </a:accent2>
        <a:accent3>
          <a:srgbClr val="FFFFFF"/>
        </a:accent3>
        <a:accent4>
          <a:srgbClr val="000000"/>
        </a:accent4>
        <a:accent5>
          <a:srgbClr val="ADB8CA"/>
        </a:accent5>
        <a:accent6>
          <a:srgbClr val="B90000"/>
        </a:accent6>
        <a:hlink>
          <a:srgbClr val="99CC99"/>
        </a:hlink>
        <a:folHlink>
          <a:srgbClr val="FFFFCC"/>
        </a:folHlink>
      </a:clrScheme>
      <a:clrMap bg1="lt1" tx1="dk1" bg2="lt2" tx2="dk2" accent1="accent1" accent2="accent2" accent3="accent3" accent4="accent4" accent5="accent5" accent6="accent6" hlink="hlink" folHlink="folHlink"/>
    </a:extraClrScheme>
    <a:extraClrScheme>
      <a:clrScheme name="blank_blue 7">
        <a:dk1>
          <a:srgbClr val="000000"/>
        </a:dk1>
        <a:lt1>
          <a:srgbClr val="FFFFFF"/>
        </a:lt1>
        <a:dk2>
          <a:srgbClr val="204162"/>
        </a:dk2>
        <a:lt2>
          <a:srgbClr val="B2B2B2"/>
        </a:lt2>
        <a:accent1>
          <a:srgbClr val="336699"/>
        </a:accent1>
        <a:accent2>
          <a:srgbClr val="C0D5EA"/>
        </a:accent2>
        <a:accent3>
          <a:srgbClr val="FFFFFF"/>
        </a:accent3>
        <a:accent4>
          <a:srgbClr val="000000"/>
        </a:accent4>
        <a:accent5>
          <a:srgbClr val="ADB8CA"/>
        </a:accent5>
        <a:accent6>
          <a:srgbClr val="AEC1D4"/>
        </a:accent6>
        <a:hlink>
          <a:srgbClr val="99CC99"/>
        </a:hlink>
        <a:folHlink>
          <a:srgbClr val="478F47"/>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9C9DECF09CA04E8CF8D7ED38576D67" ma:contentTypeVersion="21" ma:contentTypeDescription="Create a new document." ma:contentTypeScope="" ma:versionID="7f73735991f13c9f252c0a43b96f53ad">
  <xsd:schema xmlns:xsd="http://www.w3.org/2001/XMLSchema" xmlns:xs="http://www.w3.org/2001/XMLSchema" xmlns:p="http://schemas.microsoft.com/office/2006/metadata/properties" xmlns:ns2="c05d03c1-d95b-41eb-9807-64ac99209321" xmlns:ns3="2aa2c162-0911-4264-a6e5-7c08fc9f56db" targetNamespace="http://schemas.microsoft.com/office/2006/metadata/properties" ma:root="true" ma:fieldsID="5eaaae5b9721f5a1c845b8da023a80f6" ns2:_="" ns3:_="">
    <xsd:import namespace="c05d03c1-d95b-41eb-9807-64ac99209321"/>
    <xsd:import namespace="2aa2c162-0911-4264-a6e5-7c08fc9f56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Vorschau"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ArchiverLinkFile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d03c1-d95b-41eb-9807-64ac99209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Vorschau" ma:index="18" nillable="true" ma:displayName="Vorschau" ma:format="Image" ma:internalName="Vorschau">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a3076a4-de66-4a58-86a9-b1508312cd27"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ArchiverLinkFileType" ma:index="27" nillable="true" ma:displayName="ArchiverLinkFileType" ma:hidden="true" ma:internalName="ArchiverLinkFileTyp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a2c162-0911-4264-a6e5-7c08fc9f56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daae369-5aab-49c4-b28d-989a31413a75}" ma:internalName="TaxCatchAll" ma:showField="CatchAllData" ma:web="2aa2c162-0911-4264-a6e5-7c08fc9f56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orschau xmlns="c05d03c1-d95b-41eb-9807-64ac99209321">
      <Url xsi:nil="true"/>
      <Description xsi:nil="true"/>
    </Vorschau>
    <_Flow_SignoffStatus xmlns="c05d03c1-d95b-41eb-9807-64ac99209321" xsi:nil="true"/>
    <TaxCatchAll xmlns="2aa2c162-0911-4264-a6e5-7c08fc9f56db" xsi:nil="true"/>
    <lcf76f155ced4ddcb4097134ff3c332f xmlns="c05d03c1-d95b-41eb-9807-64ac99209321">
      <Terms xmlns="http://schemas.microsoft.com/office/infopath/2007/PartnerControls"/>
    </lcf76f155ced4ddcb4097134ff3c332f>
    <ArchiverLinkFileType xmlns="c05d03c1-d95b-41eb-9807-64ac99209321" xsi:nil="true"/>
  </documentManagement>
</p:properties>
</file>

<file path=customXml/itemProps1.xml><?xml version="1.0" encoding="utf-8"?>
<ds:datastoreItem xmlns:ds="http://schemas.openxmlformats.org/officeDocument/2006/customXml" ds:itemID="{66C27F94-8AD9-4B54-BAAF-2628265FCDA5}">
  <ds:schemaRefs>
    <ds:schemaRef ds:uri="http://schemas.openxmlformats.org/officeDocument/2006/bibliography"/>
  </ds:schemaRefs>
</ds:datastoreItem>
</file>

<file path=customXml/itemProps2.xml><?xml version="1.0" encoding="utf-8"?>
<ds:datastoreItem xmlns:ds="http://schemas.openxmlformats.org/officeDocument/2006/customXml" ds:itemID="{A284855D-AFFD-4E20-8257-256F28048519}">
  <ds:schemaRefs>
    <ds:schemaRef ds:uri="http://schemas.microsoft.com/sharepoint/v3/contenttype/forms"/>
  </ds:schemaRefs>
</ds:datastoreItem>
</file>

<file path=customXml/itemProps3.xml><?xml version="1.0" encoding="utf-8"?>
<ds:datastoreItem xmlns:ds="http://schemas.openxmlformats.org/officeDocument/2006/customXml" ds:itemID="{12363047-C820-4A9B-B239-EF023A50A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d03c1-d95b-41eb-9807-64ac99209321"/>
    <ds:schemaRef ds:uri="2aa2c162-0911-4264-a6e5-7c08fc9f5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558BD3-054E-462C-B3C1-380647883ADD}">
  <ds:schemaRefs>
    <ds:schemaRef ds:uri="http://schemas.microsoft.com/office/2006/metadata/properties"/>
    <ds:schemaRef ds:uri="http://schemas.microsoft.com/office/infopath/2007/PartnerControls"/>
    <ds:schemaRef ds:uri="c05d03c1-d95b-41eb-9807-64ac99209321"/>
    <ds:schemaRef ds:uri="2aa2c162-0911-4264-a6e5-7c08fc9f56d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2381</Characters>
  <Application>Microsoft Office Word</Application>
  <DocSecurity>0</DocSecurity>
  <Lines>19</Lines>
  <Paragraphs>5</Paragraphs>
  <ScaleCrop>false</ScaleCrop>
  <HeadingPairs>
    <vt:vector size="6" baseType="variant">
      <vt:variant>
        <vt:lpstr>Titel</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lpstr>
      <vt:lpstr>
  </vt:lpstr>
    </vt:vector>
  </TitlesOfParts>
  <Company/>
  <LinksUpToDate>false</LinksUpToDate>
  <CharactersWithSpaces>2753</CharactersWithSpaces>
  <SharedDoc>false</SharedDoc>
  <HLinks>
    <vt:vector size="6" baseType="variant">
      <vt:variant>
        <vt:i4>2293803</vt:i4>
      </vt:variant>
      <vt:variant>
        <vt:i4>0</vt:i4>
      </vt:variant>
      <vt:variant>
        <vt:i4>0</vt:i4>
      </vt:variant>
      <vt:variant>
        <vt:i4>5</vt:i4>
      </vt:variant>
      <vt:variant>
        <vt:lpwstr>http://www.adient.com/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cp:lastPrinted>2016-10-24T19:10:00Z</cp:lastPrinted>
  <dcterms:created xsi:type="dcterms:W3CDTF">2024-01-15T10:14:00Z</dcterms:created>
  <dcterms:modified xsi:type="dcterms:W3CDTF">2024-01-17T13:08:00Z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77c177-921f-4c67-aad2-9844fb8189cd_Enabled">
    <vt:lpwstr>true</vt:lpwstr>
  </property>
  <property fmtid="{D5CDD505-2E9C-101B-9397-08002B2CF9AE}" pid="3" name="MSIP_Label_dd77c177-921f-4c67-aad2-9844fb8189cd_SetDate">
    <vt:lpwstr>2021-06-23T16:09:56Z</vt:lpwstr>
  </property>
  <property fmtid="{D5CDD505-2E9C-101B-9397-08002B2CF9AE}" pid="4" name="MSIP_Label_dd77c177-921f-4c67-aad2-9844fb8189cd_Method">
    <vt:lpwstr>Standard</vt:lpwstr>
  </property>
  <property fmtid="{D5CDD505-2E9C-101B-9397-08002B2CF9AE}" pid="5" name="MSIP_Label_dd77c177-921f-4c67-aad2-9844fb8189cd_Name">
    <vt:lpwstr>dd77c177-921f-4c67-aad2-9844fb8189cd</vt:lpwstr>
  </property>
  <property fmtid="{D5CDD505-2E9C-101B-9397-08002B2CF9AE}" pid="6" name="MSIP_Label_dd77c177-921f-4c67-aad2-9844fb8189cd_SiteId">
    <vt:lpwstr>21f195bc-13e5-4339-82ea-ef8b8ecdd0a9</vt:lpwstr>
  </property>
  <property fmtid="{D5CDD505-2E9C-101B-9397-08002B2CF9AE}" pid="7" name="MSIP_Label_dd77c177-921f-4c67-aad2-9844fb8189cd_ContentBits">
    <vt:lpwstr>2</vt:lpwstr>
  </property>
  <property fmtid="{D5CDD505-2E9C-101B-9397-08002B2CF9AE}" pid="8" name="ContentTypeId">
    <vt:lpwstr>0x0101007D9C9DECF09CA04E8CF8D7ED38576D67</vt:lpwstr>
  </property>
  <property fmtid="{D5CDD505-2E9C-101B-9397-08002B2CF9AE}" pid="9" name="MediaServiceImageTags">
    <vt:lpwstr/>
  </property>
</Properties>
</file>